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6" w:rsidRDefault="0049429E" w:rsidP="00DB31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Информационная карта</w:t>
      </w:r>
    </w:p>
    <w:p w:rsidR="0049429E" w:rsidRDefault="0049429E" w:rsidP="00DB31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образовательного учреждения, имеющего положительный опыт</w:t>
      </w:r>
    </w:p>
    <w:p w:rsidR="0049429E" w:rsidRDefault="00DB3139" w:rsidP="00DB313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49429E">
        <w:rPr>
          <w:sz w:val="24"/>
          <w:szCs w:val="24"/>
        </w:rPr>
        <w:t xml:space="preserve">ведения и реализации </w:t>
      </w:r>
      <w:proofErr w:type="gramStart"/>
      <w:r w:rsidR="0049429E">
        <w:rPr>
          <w:sz w:val="24"/>
          <w:szCs w:val="24"/>
        </w:rPr>
        <w:t>федеральных</w:t>
      </w:r>
      <w:proofErr w:type="gramEnd"/>
      <w:r w:rsidR="0049429E">
        <w:rPr>
          <w:sz w:val="24"/>
          <w:szCs w:val="24"/>
        </w:rPr>
        <w:t xml:space="preserve"> государственных образовательных</w:t>
      </w:r>
    </w:p>
    <w:p w:rsidR="0049429E" w:rsidRPr="0049429E" w:rsidRDefault="0049429E" w:rsidP="004942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стандартов общего образования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5754"/>
      </w:tblGrid>
      <w:tr w:rsidR="0049429E" w:rsidTr="000F6AE9">
        <w:tc>
          <w:tcPr>
            <w:tcW w:w="10682" w:type="dxa"/>
            <w:gridSpan w:val="3"/>
          </w:tcPr>
          <w:p w:rsidR="0049429E" w:rsidRPr="0049429E" w:rsidRDefault="00C67B2E" w:rsidP="000F6AE9">
            <w:pPr>
              <w:pStyle w:val="a4"/>
              <w:ind w:left="1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0F6A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F6AE9" w:rsidRPr="000F6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429E" w:rsidRPr="004942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9429E">
              <w:rPr>
                <w:rFonts w:ascii="Times New Roman" w:hAnsi="Times New Roman" w:cs="Times New Roman"/>
                <w:b/>
                <w:sz w:val="24"/>
                <w:szCs w:val="24"/>
              </w:rPr>
              <w:t>анные об образовательном учреждении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(ОУ)</w:t>
            </w:r>
          </w:p>
        </w:tc>
      </w:tr>
      <w:tr w:rsidR="0049429E" w:rsidTr="00441102">
        <w:tc>
          <w:tcPr>
            <w:tcW w:w="675" w:type="dxa"/>
          </w:tcPr>
          <w:p w:rsidR="0049429E" w:rsidRDefault="0049429E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429E" w:rsidRPr="00C67B2E" w:rsidRDefault="00C67B2E" w:rsidP="000F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инфор</w:t>
            </w:r>
            <w:r w:rsidR="00DB3139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</w:p>
        </w:tc>
        <w:tc>
          <w:tcPr>
            <w:tcW w:w="5754" w:type="dxa"/>
          </w:tcPr>
          <w:p w:rsidR="0049429E" w:rsidRPr="000F6AE9" w:rsidRDefault="000F6AE9" w:rsidP="000F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49429E" w:rsidTr="00441102">
        <w:tc>
          <w:tcPr>
            <w:tcW w:w="675" w:type="dxa"/>
          </w:tcPr>
          <w:p w:rsidR="0049429E" w:rsidRDefault="000F6AE9" w:rsidP="000F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9429E" w:rsidRPr="008E6202" w:rsidRDefault="000F6AE9" w:rsidP="000F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</w:t>
            </w:r>
            <w:r w:rsidR="00DB3139">
              <w:rPr>
                <w:rFonts w:ascii="Times New Roman" w:hAnsi="Times New Roman" w:cs="Times New Roman"/>
                <w:b/>
                <w:sz w:val="24"/>
                <w:szCs w:val="24"/>
              </w:rPr>
              <w:t>менование ОУ (</w:t>
            </w:r>
            <w:r w:rsidR="00DB3139" w:rsidRPr="00DB3139">
              <w:rPr>
                <w:rFonts w:ascii="Times New Roman" w:hAnsi="Times New Roman" w:cs="Times New Roman"/>
                <w:sz w:val="24"/>
                <w:szCs w:val="24"/>
              </w:rPr>
              <w:t>в соответствии с У</w:t>
            </w:r>
            <w:r w:rsidRPr="00DB3139">
              <w:rPr>
                <w:rFonts w:ascii="Times New Roman" w:hAnsi="Times New Roman" w:cs="Times New Roman"/>
                <w:sz w:val="24"/>
                <w:szCs w:val="24"/>
              </w:rPr>
              <w:t>ставом учреждения)</w:t>
            </w:r>
          </w:p>
        </w:tc>
        <w:tc>
          <w:tcPr>
            <w:tcW w:w="5754" w:type="dxa"/>
          </w:tcPr>
          <w:p w:rsidR="0049429E" w:rsidRDefault="000F6AE9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«Майорская средняя общеобразовательная школа»</w:t>
            </w:r>
          </w:p>
        </w:tc>
      </w:tr>
      <w:tr w:rsidR="0049429E" w:rsidTr="00441102">
        <w:tc>
          <w:tcPr>
            <w:tcW w:w="675" w:type="dxa"/>
          </w:tcPr>
          <w:p w:rsidR="0049429E" w:rsidRDefault="000F6AE9" w:rsidP="000F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9429E" w:rsidRPr="008E6202" w:rsidRDefault="000F6AE9" w:rsidP="000F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ОУ</w:t>
            </w:r>
          </w:p>
        </w:tc>
        <w:tc>
          <w:tcPr>
            <w:tcW w:w="5754" w:type="dxa"/>
          </w:tcPr>
          <w:p w:rsidR="0049429E" w:rsidRDefault="000F6AE9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Катанов Виктор Анатольевич</w:t>
            </w:r>
          </w:p>
        </w:tc>
      </w:tr>
      <w:tr w:rsidR="0049429E" w:rsidTr="00441102">
        <w:tc>
          <w:tcPr>
            <w:tcW w:w="675" w:type="dxa"/>
          </w:tcPr>
          <w:p w:rsidR="0049429E" w:rsidRDefault="000F6AE9" w:rsidP="000F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9429E" w:rsidRPr="008E6202" w:rsidRDefault="000F6AE9" w:rsidP="000F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5754" w:type="dxa"/>
          </w:tcPr>
          <w:p w:rsidR="0049429E" w:rsidRDefault="000F6AE9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678892, РС(Я),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  <w:r w:rsidR="00DB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ебергене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Атласова№5</w:t>
            </w:r>
          </w:p>
        </w:tc>
      </w:tr>
      <w:tr w:rsidR="0049429E" w:rsidTr="00441102">
        <w:tc>
          <w:tcPr>
            <w:tcW w:w="675" w:type="dxa"/>
          </w:tcPr>
          <w:p w:rsidR="0049429E" w:rsidRDefault="000F6AE9" w:rsidP="000F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9429E" w:rsidRPr="008E6202" w:rsidRDefault="000F6AE9" w:rsidP="000F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5754" w:type="dxa"/>
          </w:tcPr>
          <w:p w:rsidR="0049429E" w:rsidRDefault="000F6AE9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23-693, факс 23-693</w:t>
            </w:r>
          </w:p>
        </w:tc>
      </w:tr>
      <w:tr w:rsidR="0049429E" w:rsidTr="00441102">
        <w:tc>
          <w:tcPr>
            <w:tcW w:w="675" w:type="dxa"/>
          </w:tcPr>
          <w:p w:rsidR="0049429E" w:rsidRDefault="000F6AE9" w:rsidP="000F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9429E" w:rsidRPr="008E6202" w:rsidRDefault="000F6AE9" w:rsidP="000F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6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54" w:type="dxa"/>
          </w:tcPr>
          <w:p w:rsidR="0049429E" w:rsidRPr="000F6AE9" w:rsidRDefault="000F6AE9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Kebergene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sch@mail.ru</w:t>
            </w:r>
          </w:p>
        </w:tc>
      </w:tr>
      <w:tr w:rsidR="0049429E" w:rsidTr="00441102">
        <w:tc>
          <w:tcPr>
            <w:tcW w:w="675" w:type="dxa"/>
          </w:tcPr>
          <w:p w:rsidR="0049429E" w:rsidRDefault="000F6AE9" w:rsidP="000F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9429E" w:rsidRPr="008E6202" w:rsidRDefault="000F6AE9" w:rsidP="000F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сайт ОУ</w:t>
            </w:r>
          </w:p>
        </w:tc>
        <w:tc>
          <w:tcPr>
            <w:tcW w:w="5754" w:type="dxa"/>
          </w:tcPr>
          <w:p w:rsidR="0049429E" w:rsidRPr="000F6AE9" w:rsidRDefault="000F6AE9" w:rsidP="000F6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Kebergene.ru</w:t>
            </w:r>
          </w:p>
        </w:tc>
      </w:tr>
      <w:tr w:rsidR="000F6AE9" w:rsidTr="00441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5" w:type="dxa"/>
          </w:tcPr>
          <w:p w:rsidR="000F6AE9" w:rsidRPr="000F6AE9" w:rsidRDefault="000F6AE9" w:rsidP="000F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F6AE9" w:rsidRPr="008E6202" w:rsidRDefault="000F6AE9" w:rsidP="000F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54" w:type="dxa"/>
          </w:tcPr>
          <w:p w:rsidR="000F6AE9" w:rsidRDefault="000F6AE9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учащихся</w:t>
            </w:r>
          </w:p>
        </w:tc>
      </w:tr>
      <w:tr w:rsidR="000F6AE9" w:rsidTr="002F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0682" w:type="dxa"/>
            <w:gridSpan w:val="3"/>
          </w:tcPr>
          <w:p w:rsidR="008E6202" w:rsidRDefault="000F6AE9" w:rsidP="000F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>. Характеристики положительного опыта введения и</w:t>
            </w:r>
          </w:p>
          <w:p w:rsidR="000F6AE9" w:rsidRPr="008E6202" w:rsidRDefault="000F6AE9" w:rsidP="000F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</w:t>
            </w:r>
            <w:r w:rsidR="008E6202"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>ФГОС о</w:t>
            </w:r>
            <w:r w:rsidR="00DB313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E6202" w:rsidRPr="008E6202">
              <w:rPr>
                <w:rFonts w:ascii="Times New Roman" w:hAnsi="Times New Roman" w:cs="Times New Roman"/>
                <w:b/>
                <w:sz w:val="24"/>
                <w:szCs w:val="24"/>
              </w:rPr>
              <w:t>щего образования</w:t>
            </w:r>
          </w:p>
        </w:tc>
      </w:tr>
      <w:tr w:rsidR="000F6AE9" w:rsidTr="00441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675" w:type="dxa"/>
          </w:tcPr>
          <w:p w:rsidR="000F6AE9" w:rsidRDefault="008E6202" w:rsidP="008E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F6AE9" w:rsidRPr="00441102" w:rsidRDefault="008E6202" w:rsidP="000F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02">
              <w:rPr>
                <w:rFonts w:ascii="Times New Roman" w:hAnsi="Times New Roman" w:cs="Times New Roman"/>
                <w:b/>
                <w:sz w:val="24"/>
                <w:szCs w:val="24"/>
              </w:rPr>
              <w:t>Автор (руководитель авторского коллектива) представляемого опыта, должность</w:t>
            </w:r>
          </w:p>
        </w:tc>
        <w:tc>
          <w:tcPr>
            <w:tcW w:w="5754" w:type="dxa"/>
          </w:tcPr>
          <w:p w:rsidR="000F6AE9" w:rsidRDefault="008E6202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Светлана Ивановна – учитель начальных классов</w:t>
            </w:r>
          </w:p>
        </w:tc>
      </w:tr>
      <w:tr w:rsidR="008E6202" w:rsidTr="00441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5" w:type="dxa"/>
          </w:tcPr>
          <w:p w:rsidR="008E6202" w:rsidRDefault="008E6202" w:rsidP="008E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E6202" w:rsidRPr="00441102" w:rsidRDefault="008E6202" w:rsidP="000F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02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представляемого опыта</w:t>
            </w:r>
          </w:p>
        </w:tc>
        <w:tc>
          <w:tcPr>
            <w:tcW w:w="5754" w:type="dxa"/>
          </w:tcPr>
          <w:p w:rsidR="008E6202" w:rsidRDefault="008E6202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проектированию – как один из эффективных способов познания окружающего мира ребёнком»</w:t>
            </w:r>
          </w:p>
        </w:tc>
      </w:tr>
      <w:tr w:rsidR="008E6202" w:rsidTr="00441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75" w:type="dxa"/>
          </w:tcPr>
          <w:p w:rsidR="008E6202" w:rsidRDefault="008E6202" w:rsidP="008E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E6202" w:rsidRDefault="008E6202" w:rsidP="008E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0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применение опыта: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процесс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внеурочная деятельность); создание условий для реализации основной образовательной программы ( нормативно – правовые, организационные, информационные, кадровые, научно – методические, финансовые, материально-технические)</w:t>
            </w:r>
          </w:p>
        </w:tc>
        <w:tc>
          <w:tcPr>
            <w:tcW w:w="5754" w:type="dxa"/>
          </w:tcPr>
          <w:p w:rsidR="008E6202" w:rsidRDefault="00DB3139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– внеурочная деятельность.</w:t>
            </w:r>
          </w:p>
          <w:p w:rsidR="004646BE" w:rsidRDefault="00DB3139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– Устав, основная образовательная программа начального общего образования, нормативная база обра</w:t>
            </w:r>
            <w:r w:rsidR="004646BE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учреждения, планы методического объединения.</w:t>
            </w:r>
          </w:p>
          <w:p w:rsidR="004646BE" w:rsidRDefault="004646BE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– курсы, педсоветы, проектная деятельность, индивидуальная работа с одарёнными детьми.</w:t>
            </w:r>
          </w:p>
          <w:p w:rsidR="004646BE" w:rsidRDefault="004646BE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– работа с родителями, учителями</w:t>
            </w:r>
            <w:r w:rsidR="00232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(социум), сайт учреждения, отчёт.</w:t>
            </w:r>
          </w:p>
          <w:p w:rsidR="004646BE" w:rsidRDefault="004646BE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– повышение квалификации, самообразование.</w:t>
            </w:r>
          </w:p>
          <w:p w:rsidR="00DB3139" w:rsidRDefault="004646BE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технические – организация питания, оборудование помещений,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комплекты, дидактические материалы.</w:t>
            </w:r>
            <w:r w:rsidR="00DB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202" w:rsidTr="00441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5" w:type="dxa"/>
          </w:tcPr>
          <w:p w:rsidR="008E6202" w:rsidRDefault="00441102" w:rsidP="0044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E6202" w:rsidRDefault="00441102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02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представляемого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1000 знаков): ключевая идея, решаемые цель и задачи; полученные результаты, каким образом, за счёт чего они достигнуты; сроки реализации; возможные затруднения и риски; перспективы развития опыта и. т. д. </w:t>
            </w:r>
          </w:p>
        </w:tc>
        <w:tc>
          <w:tcPr>
            <w:tcW w:w="5754" w:type="dxa"/>
          </w:tcPr>
          <w:p w:rsidR="008E6202" w:rsidRDefault="00D817C2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Всякий ребёнок рождается исследователем. Неутолимая жажда новых впечатлений, любознательность, стремление наблюдать и экспериментировать, искать новые сведения о мире – это важнейшие черты детского поведения. Постоянно проявляемый интерес к тому или иному – нормальное, естественное состояние ребёнка. Он настроен на познание мира и хочет его познавать. Именно это внутреннее стремление к познанию создаёт условия </w:t>
            </w:r>
            <w:r w:rsidR="00422BB1">
              <w:rPr>
                <w:rFonts w:ascii="Times New Roman" w:hAnsi="Times New Roman" w:cs="Times New Roman"/>
                <w:sz w:val="24"/>
                <w:szCs w:val="24"/>
              </w:rPr>
              <w:t xml:space="preserve">для проектного обучения. Проектирование – это не творчество в полной мере, это творчество по плану, в определённых контролируемых рамках. Проекты, создаваемые детьми, активизируют их стремление к </w:t>
            </w:r>
            <w:r w:rsidR="0042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исследованию. Нередко детские проекты бывают фантастическими. Они полезны в плане развития мышления ребёнка и в плане формирования у него исследовательских умений и навыков.</w:t>
            </w:r>
          </w:p>
          <w:p w:rsidR="00422BB1" w:rsidRDefault="00422BB1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системы интеллектуальных,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="00B1016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знаний, умений и навыков учащихся.</w:t>
            </w:r>
          </w:p>
          <w:p w:rsidR="00B10161" w:rsidRDefault="00B10161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развитие моторики</w:t>
            </w:r>
          </w:p>
          <w:p w:rsidR="00B10161" w:rsidRDefault="00B10161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развитие психических процессов</w:t>
            </w:r>
          </w:p>
          <w:p w:rsidR="00B10161" w:rsidRDefault="00B10161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развитие личности младшего школьника</w:t>
            </w:r>
          </w:p>
          <w:p w:rsidR="00B10161" w:rsidRDefault="00B10161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воспитание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инициативности, самостоятельности и предприимчивости. </w:t>
            </w:r>
          </w:p>
          <w:p w:rsidR="00130BF2" w:rsidRDefault="00130BF2" w:rsidP="001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проекты не всегда получают блестящий практический выход. Но это и необязательно, основной результат лежит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другом. Главное,  это то</w:t>
            </w:r>
            <w:r w:rsidR="00232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приобрёл начинающий исследователь, выполняя данную работу. </w:t>
            </w:r>
          </w:p>
          <w:p w:rsidR="00130BF2" w:rsidRDefault="00130BF2" w:rsidP="001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 учебный год.</w:t>
            </w:r>
          </w:p>
        </w:tc>
      </w:tr>
      <w:tr w:rsidR="008E6202" w:rsidTr="00441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75" w:type="dxa"/>
          </w:tcPr>
          <w:p w:rsidR="008E6202" w:rsidRDefault="00441102" w:rsidP="0044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8E6202" w:rsidRDefault="00441102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02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ОУ к распространению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методических разработок, публикаций, дополнительных п</w:t>
            </w:r>
            <w:r w:rsidR="00232782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возможность использования информационных технологий и.т.д.)</w:t>
            </w:r>
          </w:p>
        </w:tc>
        <w:tc>
          <w:tcPr>
            <w:tcW w:w="5754" w:type="dxa"/>
          </w:tcPr>
          <w:p w:rsidR="008E6202" w:rsidRDefault="00232782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ОУ улуса.</w:t>
            </w:r>
          </w:p>
        </w:tc>
      </w:tr>
      <w:tr w:rsidR="008E6202" w:rsidTr="00441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75" w:type="dxa"/>
          </w:tcPr>
          <w:p w:rsidR="008E6202" w:rsidRDefault="00441102" w:rsidP="0044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E6202" w:rsidRPr="00441102" w:rsidRDefault="00441102" w:rsidP="000F6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0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распространения опыта.</w:t>
            </w:r>
          </w:p>
        </w:tc>
        <w:tc>
          <w:tcPr>
            <w:tcW w:w="5754" w:type="dxa"/>
          </w:tcPr>
          <w:p w:rsidR="008E6202" w:rsidRDefault="00232782" w:rsidP="000F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школьном сайте, выступление в методических семинарах и на курсах повышения квалификации.</w:t>
            </w:r>
          </w:p>
        </w:tc>
      </w:tr>
    </w:tbl>
    <w:p w:rsidR="0049429E" w:rsidRPr="0049429E" w:rsidRDefault="0049429E">
      <w:pPr>
        <w:rPr>
          <w:rFonts w:ascii="Times New Roman" w:hAnsi="Times New Roman" w:cs="Times New Roman"/>
          <w:sz w:val="24"/>
          <w:szCs w:val="24"/>
        </w:rPr>
      </w:pPr>
    </w:p>
    <w:sectPr w:rsidR="0049429E" w:rsidRPr="0049429E" w:rsidSect="00494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1D0"/>
    <w:multiLevelType w:val="hybridMultilevel"/>
    <w:tmpl w:val="0FF45DD0"/>
    <w:lvl w:ilvl="0" w:tplc="8FAAEA60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29E"/>
    <w:rsid w:val="000F6AE9"/>
    <w:rsid w:val="001042D9"/>
    <w:rsid w:val="00130BF2"/>
    <w:rsid w:val="00232782"/>
    <w:rsid w:val="002A4DBB"/>
    <w:rsid w:val="00422BB1"/>
    <w:rsid w:val="00441102"/>
    <w:rsid w:val="004646BE"/>
    <w:rsid w:val="0049429E"/>
    <w:rsid w:val="004D4C94"/>
    <w:rsid w:val="0072320E"/>
    <w:rsid w:val="008E6202"/>
    <w:rsid w:val="00B10161"/>
    <w:rsid w:val="00C67B2E"/>
    <w:rsid w:val="00CB4C16"/>
    <w:rsid w:val="00D817C2"/>
    <w:rsid w:val="00DB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9985-FC97-48E8-ADBC-60546CE2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Пользотватель</dc:creator>
  <cp:keywords/>
  <dc:description/>
  <cp:lastModifiedBy>Пользотватель</cp:lastModifiedBy>
  <cp:revision>7</cp:revision>
  <dcterms:created xsi:type="dcterms:W3CDTF">2011-05-30T17:44:00Z</dcterms:created>
  <dcterms:modified xsi:type="dcterms:W3CDTF">2011-05-30T21:17:00Z</dcterms:modified>
</cp:coreProperties>
</file>