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53" w:rsidRDefault="000A0D53" w:rsidP="00BD2E6E">
      <w:pPr>
        <w:pStyle w:val="1"/>
        <w:spacing w:line="360" w:lineRule="auto"/>
        <w:ind w:left="-284" w:firstLine="284"/>
        <w:jc w:val="both"/>
        <w:rPr>
          <w:rFonts w:eastAsia="Times New Roman"/>
          <w:lang w:eastAsia="ru-RU"/>
        </w:rPr>
      </w:pPr>
      <w:r w:rsidRPr="000A0D53">
        <w:rPr>
          <w:rFonts w:eastAsia="Times New Roman"/>
          <w:lang w:eastAsia="ru-RU"/>
        </w:rPr>
        <w:t>Профилактика</w:t>
      </w:r>
      <w:r>
        <w:rPr>
          <w:rFonts w:eastAsia="Times New Roman"/>
          <w:lang w:eastAsia="ru-RU"/>
        </w:rPr>
        <w:t xml:space="preserve"> </w:t>
      </w:r>
      <w:r w:rsidRPr="000A0D53">
        <w:rPr>
          <w:rFonts w:eastAsia="Times New Roman"/>
          <w:lang w:eastAsia="ru-RU"/>
        </w:rPr>
        <w:t>микроспории заключается в своевременном выявлении, изоляции и лечении больных микроспорией. В детских учреждениях следует проводить периодические медицинские осмотры. Выявленного больного микроспорией ребенка необходимо изолировать от других детей и нап</w:t>
      </w:r>
      <w:r>
        <w:rPr>
          <w:rFonts w:eastAsia="Times New Roman"/>
          <w:lang w:eastAsia="ru-RU"/>
        </w:rPr>
        <w:t>равить на лечение к дерматологу</w:t>
      </w:r>
      <w:proofErr w:type="gramStart"/>
      <w:r>
        <w:rPr>
          <w:rFonts w:eastAsia="Times New Roman"/>
          <w:lang w:eastAsia="ru-RU"/>
        </w:rPr>
        <w:t xml:space="preserve"> .</w:t>
      </w:r>
      <w:proofErr w:type="gramEnd"/>
    </w:p>
    <w:p w:rsidR="00E43BD1" w:rsidRDefault="00E43BD1" w:rsidP="00E43BD1">
      <w:pPr>
        <w:jc w:val="center"/>
        <w:rPr>
          <w:noProof/>
          <w:lang w:eastAsia="ru-RU"/>
        </w:rPr>
      </w:pPr>
    </w:p>
    <w:p w:rsidR="00E43BD1" w:rsidRPr="00E43BD1" w:rsidRDefault="00E43BD1" w:rsidP="00E43BD1">
      <w:pPr>
        <w:jc w:val="center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52987" cy="2589073"/>
            <wp:effectExtent l="0" t="0" r="0" b="1905"/>
            <wp:docPr id="2" name="Рисунок 2" descr="C:\Users\Врач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рач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34" cy="259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D53" w:rsidRDefault="000A0D53" w:rsidP="000A0D53">
      <w:pPr>
        <w:rPr>
          <w:lang w:eastAsia="ru-RU"/>
        </w:rPr>
      </w:pPr>
    </w:p>
    <w:p w:rsidR="00D57F56" w:rsidRPr="00D57F56" w:rsidRDefault="00D57F56" w:rsidP="00D57F56">
      <w:pPr>
        <w:pStyle w:val="1"/>
        <w:spacing w:before="0" w:line="360" w:lineRule="auto"/>
        <w:rPr>
          <w:rFonts w:eastAsia="Times New Roman"/>
          <w:lang w:eastAsia="ru-RU"/>
        </w:rPr>
      </w:pPr>
      <w:r w:rsidRPr="00D57F56">
        <w:rPr>
          <w:rFonts w:eastAsia="Times New Roman"/>
          <w:lang w:eastAsia="ru-RU"/>
        </w:rPr>
        <w:t>Лечение микроспории</w:t>
      </w:r>
    </w:p>
    <w:p w:rsidR="000A0D53" w:rsidRDefault="00D57F56" w:rsidP="00D57F56">
      <w:pPr>
        <w:pStyle w:val="1"/>
        <w:spacing w:before="0" w:line="360" w:lineRule="auto"/>
        <w:ind w:left="-284"/>
        <w:rPr>
          <w:lang w:eastAsia="ru-RU"/>
        </w:rPr>
      </w:pPr>
      <w:r w:rsidRPr="00D57F56">
        <w:rPr>
          <w:rFonts w:eastAsia="Times New Roman"/>
          <w:shd w:val="clear" w:color="auto" w:fill="FFFFFF"/>
          <w:lang w:eastAsia="ru-RU"/>
        </w:rPr>
        <w:t>При лечении микроспории гладкой кожи без поражения волос применяют наружные противогрибковые препараты. На очаги поражения утром наносят 2–5% настойку йода, а вечером смазывают противогрибковой мазью. Используют традиционные 10–20% серную, 10% серно-3% салициловую или 10% серно-дегтярную мази.</w:t>
      </w:r>
    </w:p>
    <w:p w:rsidR="00D57F56" w:rsidRDefault="00D57F56" w:rsidP="00D57F56">
      <w:pPr>
        <w:pStyle w:val="1"/>
        <w:spacing w:before="0" w:line="360" w:lineRule="auto"/>
        <w:jc w:val="both"/>
        <w:rPr>
          <w:rFonts w:eastAsia="Times New Roman"/>
          <w:lang w:eastAsia="ru-RU"/>
        </w:rPr>
      </w:pPr>
    </w:p>
    <w:p w:rsidR="00BD2E6E" w:rsidRDefault="000A0D53" w:rsidP="00D57F56">
      <w:pPr>
        <w:pStyle w:val="1"/>
        <w:spacing w:before="0" w:line="360" w:lineRule="auto"/>
        <w:jc w:val="both"/>
        <w:rPr>
          <w:rFonts w:eastAsia="Times New Roman"/>
          <w:lang w:eastAsia="ru-RU"/>
        </w:rPr>
      </w:pPr>
      <w:r w:rsidRPr="000A0D53">
        <w:rPr>
          <w:rFonts w:eastAsia="Times New Roman"/>
          <w:lang w:eastAsia="ru-RU"/>
        </w:rPr>
        <w:t xml:space="preserve">Диспансерное наблюдение </w:t>
      </w:r>
    </w:p>
    <w:p w:rsidR="000A0D53" w:rsidRPr="000A0D53" w:rsidRDefault="000A0D53" w:rsidP="00D57F56">
      <w:pPr>
        <w:pStyle w:val="1"/>
        <w:spacing w:before="0" w:line="360" w:lineRule="auto"/>
        <w:ind w:left="-284" w:firstLine="142"/>
        <w:jc w:val="both"/>
        <w:rPr>
          <w:rFonts w:eastAsia="Times New Roman"/>
          <w:lang w:eastAsia="ru-RU"/>
        </w:rPr>
      </w:pPr>
      <w:r w:rsidRPr="000A0D53">
        <w:rPr>
          <w:rFonts w:eastAsia="Times New Roman"/>
          <w:lang w:eastAsia="ru-RU"/>
        </w:rPr>
        <w:t xml:space="preserve">Дальнейшее медицинское наблюдение с обязательным осмотром кожных покровов и волосистой части головы с использованием </w:t>
      </w:r>
      <w:proofErr w:type="spellStart"/>
      <w:r w:rsidRPr="000A0D53">
        <w:rPr>
          <w:rFonts w:eastAsia="Times New Roman"/>
          <w:lang w:eastAsia="ru-RU"/>
        </w:rPr>
        <w:t>люминисцентной</w:t>
      </w:r>
      <w:proofErr w:type="spellEnd"/>
      <w:r w:rsidRPr="000A0D53">
        <w:rPr>
          <w:rFonts w:eastAsia="Times New Roman"/>
          <w:lang w:eastAsia="ru-RU"/>
        </w:rPr>
        <w:t xml:space="preserve"> лампы проводится 1-2 раза в неделю в течение 21 дня с отметкой в докумен</w:t>
      </w:r>
      <w:r>
        <w:rPr>
          <w:rFonts w:eastAsia="Times New Roman"/>
          <w:lang w:eastAsia="ru-RU"/>
        </w:rPr>
        <w:t>тации (ведется лист наблюдения).</w:t>
      </w:r>
    </w:p>
    <w:p w:rsidR="000A0D53" w:rsidRPr="000A0D53" w:rsidRDefault="000A0D53" w:rsidP="000A0D53">
      <w:pPr>
        <w:rPr>
          <w:lang w:eastAsia="ru-RU"/>
        </w:rPr>
      </w:pPr>
    </w:p>
    <w:p w:rsidR="00982F28" w:rsidRDefault="00982F28"/>
    <w:sectPr w:rsidR="0098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53"/>
    <w:rsid w:val="000A0D53"/>
    <w:rsid w:val="008B7FC3"/>
    <w:rsid w:val="00982F28"/>
    <w:rsid w:val="00BD2E6E"/>
    <w:rsid w:val="00D57F56"/>
    <w:rsid w:val="00E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0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0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2</cp:revision>
  <dcterms:created xsi:type="dcterms:W3CDTF">2023-01-23T01:51:00Z</dcterms:created>
  <dcterms:modified xsi:type="dcterms:W3CDTF">2023-01-23T02:25:00Z</dcterms:modified>
</cp:coreProperties>
</file>