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C1112" w14:textId="77777777" w:rsidR="002227C1" w:rsidRPr="00C731F3" w:rsidRDefault="002227C1" w:rsidP="002227C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ru-RU"/>
        </w:rPr>
      </w:pPr>
      <w:bookmarkStart w:id="0" w:name="block-3604769"/>
      <w:r w:rsidRPr="00C731F3">
        <w:rPr>
          <w:rFonts w:ascii="Times New Roman" w:eastAsia="Calibri" w:hAnsi="Times New Roman" w:cs="Times New Roman"/>
          <w:b/>
          <w:lang w:val="ru-RU"/>
        </w:rPr>
        <w:t>‌‌‌</w:t>
      </w:r>
      <w:r w:rsidRPr="00C731F3">
        <w:rPr>
          <w:rFonts w:ascii="Times New Roman" w:eastAsia="Calibri" w:hAnsi="Times New Roman" w:cs="Times New Roman"/>
          <w:sz w:val="20"/>
          <w:lang w:val="ru-RU"/>
        </w:rPr>
        <w:t>‌</w:t>
      </w:r>
      <w:bookmarkStart w:id="1" w:name="84b34cd1-8907-4be2-9654-5e4d7c979c34"/>
      <w:r w:rsidRPr="00C731F3">
        <w:rPr>
          <w:rFonts w:ascii="Times New Roman" w:eastAsia="Calibri" w:hAnsi="Times New Roman" w:cs="Times New Roman"/>
          <w:sz w:val="20"/>
          <w:lang w:val="ru-RU"/>
        </w:rPr>
        <w:t>МИНИСТЕРСТВО ФИЗИЧЕСКОЙ КУЛЬТУРЫ И СПОРТА РЕСПУБЛИКИ САХА (ЯКУТИЯ)</w:t>
      </w:r>
      <w:bookmarkEnd w:id="1"/>
      <w:r w:rsidRPr="00C731F3">
        <w:rPr>
          <w:rFonts w:ascii="Times New Roman" w:eastAsia="Calibri" w:hAnsi="Times New Roman" w:cs="Times New Roman"/>
          <w:sz w:val="20"/>
          <w:lang w:val="ru-RU"/>
        </w:rPr>
        <w:t>‌‌</w:t>
      </w:r>
    </w:p>
    <w:p w14:paraId="0057BD81" w14:textId="77777777" w:rsidR="002227C1" w:rsidRPr="00C731F3" w:rsidRDefault="002227C1" w:rsidP="002227C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C731F3">
        <w:rPr>
          <w:rFonts w:ascii="Times New Roman" w:eastAsia="Calibri" w:hAnsi="Times New Roman" w:cs="Times New Roman"/>
          <w:sz w:val="24"/>
          <w:lang w:val="ru-RU"/>
        </w:rPr>
        <w:t>Государственное бюджетное общеобразовательное учреждение</w:t>
      </w:r>
    </w:p>
    <w:p w14:paraId="410DA8CC" w14:textId="77777777" w:rsidR="002227C1" w:rsidRPr="00C731F3" w:rsidRDefault="002227C1" w:rsidP="002227C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C731F3">
        <w:rPr>
          <w:rFonts w:ascii="Times New Roman" w:eastAsia="Calibri" w:hAnsi="Times New Roman" w:cs="Times New Roman"/>
          <w:sz w:val="24"/>
          <w:lang w:val="ru-RU"/>
        </w:rPr>
        <w:t>«</w:t>
      </w:r>
      <w:proofErr w:type="spellStart"/>
      <w:r w:rsidRPr="00C731F3">
        <w:rPr>
          <w:rFonts w:ascii="Times New Roman" w:eastAsia="Calibri" w:hAnsi="Times New Roman" w:cs="Times New Roman"/>
          <w:sz w:val="24"/>
          <w:lang w:val="ru-RU"/>
        </w:rPr>
        <w:t>Чурапчинская</w:t>
      </w:r>
      <w:proofErr w:type="spellEnd"/>
      <w:r w:rsidRPr="00C731F3">
        <w:rPr>
          <w:rFonts w:ascii="Times New Roman" w:eastAsia="Calibri" w:hAnsi="Times New Roman" w:cs="Times New Roman"/>
          <w:sz w:val="24"/>
          <w:lang w:val="ru-RU"/>
        </w:rPr>
        <w:t xml:space="preserve"> республиканская спортивная средняя школа интернат</w:t>
      </w:r>
    </w:p>
    <w:tbl>
      <w:tblPr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0344"/>
        <w:gridCol w:w="2407"/>
        <w:gridCol w:w="1782"/>
      </w:tblGrid>
      <w:tr w:rsidR="002227C1" w:rsidRPr="000110E5" w14:paraId="75880ADC" w14:textId="77777777" w:rsidTr="004E0F97">
        <w:tc>
          <w:tcPr>
            <w:tcW w:w="3710" w:type="dxa"/>
          </w:tcPr>
          <w:tbl>
            <w:tblPr>
              <w:tblpPr w:leftFromText="180" w:rightFromText="180" w:vertAnchor="text" w:horzAnchor="margin" w:tblpY="-260"/>
              <w:tblOverlap w:val="never"/>
              <w:tblW w:w="10128" w:type="dxa"/>
              <w:tblLook w:val="04A0" w:firstRow="1" w:lastRow="0" w:firstColumn="1" w:lastColumn="0" w:noHBand="0" w:noVBand="1"/>
            </w:tblPr>
            <w:tblGrid>
              <w:gridCol w:w="3517"/>
              <w:gridCol w:w="3820"/>
              <w:gridCol w:w="2791"/>
            </w:tblGrid>
            <w:tr w:rsidR="002227C1" w:rsidRPr="000110E5" w14:paraId="7E6B9AD0" w14:textId="77777777" w:rsidTr="004E0F97">
              <w:tc>
                <w:tcPr>
                  <w:tcW w:w="3517" w:type="dxa"/>
                </w:tcPr>
                <w:p w14:paraId="44117706" w14:textId="77777777" w:rsidR="002227C1" w:rsidRPr="00C731F3" w:rsidRDefault="002227C1" w:rsidP="004E0F97">
                  <w:pPr>
                    <w:autoSpaceDE w:val="0"/>
                    <w:autoSpaceDN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3820" w:type="dxa"/>
                </w:tcPr>
                <w:p w14:paraId="6D0FEC08" w14:textId="77777777" w:rsidR="002227C1" w:rsidRPr="00C731F3" w:rsidRDefault="002227C1" w:rsidP="004E0F97">
                  <w:pPr>
                    <w:autoSpaceDE w:val="0"/>
                    <w:autoSpaceDN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2791" w:type="dxa"/>
                </w:tcPr>
                <w:p w14:paraId="16DEDA5B" w14:textId="77777777" w:rsidR="002227C1" w:rsidRPr="00C731F3" w:rsidRDefault="002227C1" w:rsidP="004E0F97">
                  <w:pPr>
                    <w:autoSpaceDE w:val="0"/>
                    <w:autoSpaceDN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/>
                    </w:rPr>
                  </w:pPr>
                </w:p>
              </w:tc>
            </w:tr>
          </w:tbl>
          <w:p w14:paraId="011F21E4" w14:textId="77777777" w:rsidR="002227C1" w:rsidRPr="00C731F3" w:rsidRDefault="002227C1" w:rsidP="004E0F9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031" w:type="dxa"/>
          </w:tcPr>
          <w:p w14:paraId="2263D2EA" w14:textId="77777777" w:rsidR="002227C1" w:rsidRPr="00C731F3" w:rsidRDefault="002227C1" w:rsidP="004E0F9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2941" w:type="dxa"/>
          </w:tcPr>
          <w:p w14:paraId="6A9F1F7E" w14:textId="77777777" w:rsidR="002227C1" w:rsidRPr="00C731F3" w:rsidRDefault="002227C1" w:rsidP="004E0F9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14:paraId="7F159999" w14:textId="77777777" w:rsidR="002227C1" w:rsidRPr="00C731F3" w:rsidRDefault="002227C1" w:rsidP="002227C1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C731F3">
        <w:rPr>
          <w:rFonts w:ascii="Calibri" w:eastAsia="Calibri" w:hAnsi="Calibri" w:cs="Times New Roman"/>
          <w:lang w:val="ru-RU"/>
        </w:rPr>
        <w:t xml:space="preserve">                                                                                              </w:t>
      </w:r>
      <w:r w:rsidRPr="00C731F3">
        <w:rPr>
          <w:rFonts w:ascii="Times New Roman" w:eastAsia="Calibri" w:hAnsi="Times New Roman" w:cs="Times New Roman"/>
          <w:sz w:val="24"/>
          <w:lang w:val="ru-RU"/>
        </w:rPr>
        <w:t xml:space="preserve">олимпийского резерва им. </w:t>
      </w:r>
      <w:proofErr w:type="spellStart"/>
      <w:r w:rsidRPr="00C731F3">
        <w:rPr>
          <w:rFonts w:ascii="Times New Roman" w:eastAsia="Calibri" w:hAnsi="Times New Roman" w:cs="Times New Roman"/>
          <w:sz w:val="24"/>
          <w:lang w:val="ru-RU"/>
        </w:rPr>
        <w:t>Д.П.Коркина</w:t>
      </w:r>
      <w:proofErr w:type="spellEnd"/>
      <w:r w:rsidRPr="00C731F3">
        <w:rPr>
          <w:rFonts w:ascii="Times New Roman" w:eastAsia="Calibri" w:hAnsi="Times New Roman" w:cs="Times New Roman"/>
          <w:sz w:val="24"/>
          <w:lang w:val="ru-RU"/>
        </w:rPr>
        <w:t>».</w:t>
      </w:r>
    </w:p>
    <w:tbl>
      <w:tblPr>
        <w:tblpPr w:leftFromText="180" w:rightFromText="180" w:vertAnchor="text" w:horzAnchor="margin" w:tblpXSpec="center" w:tblpY="47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544"/>
        <w:gridCol w:w="3260"/>
      </w:tblGrid>
      <w:tr w:rsidR="002227C1" w:rsidRPr="000110E5" w14:paraId="5B70E898" w14:textId="77777777" w:rsidTr="000110E5">
        <w:trPr>
          <w:trHeight w:val="2117"/>
        </w:trPr>
        <w:tc>
          <w:tcPr>
            <w:tcW w:w="3544" w:type="dxa"/>
            <w:shd w:val="clear" w:color="auto" w:fill="auto"/>
          </w:tcPr>
          <w:p w14:paraId="7AB27033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after="0" w:line="270" w:lineRule="exact"/>
              <w:ind w:left="513" w:right="5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РАССМОТРЕНО</w:t>
            </w:r>
          </w:p>
          <w:p w14:paraId="2A874AD7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61" w:after="0" w:line="240" w:lineRule="auto"/>
              <w:ind w:left="513" w:right="5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C731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  <w:p w14:paraId="234EECC1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14:paraId="25DD6901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after="0" w:line="20" w:lineRule="exact"/>
              <w:ind w:left="1015"/>
              <w:jc w:val="center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C731F3">
              <w:rPr>
                <w:rFonts w:ascii="Calibri" w:eastAsia="Calibri" w:hAnsi="Calibri" w:cs="Times New Roman"/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515FABE" wp14:editId="7741181F">
                      <wp:extent cx="1828800" cy="6350"/>
                      <wp:effectExtent l="0" t="0" r="19050" b="1270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17747" id="Группа 5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">
                      <v:line id="Line 7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3A120A61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53" w:after="0" w:line="240" w:lineRule="auto"/>
              <w:ind w:left="513" w:right="5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31F3">
              <w:rPr>
                <w:rFonts w:ascii="Times New Roman" w:eastAsia="Calibri" w:hAnsi="Times New Roman" w:cs="Times New Roman"/>
                <w:lang w:val="sah-RU"/>
              </w:rPr>
              <w:t>Сысолятина Е.К.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6124FBDC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62DF11D8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after="0" w:line="240" w:lineRule="auto"/>
              <w:ind w:left="513" w:right="5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</w:t>
            </w:r>
            <w:r w:rsidRPr="00C731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№1</w:t>
            </w:r>
            <w:r w:rsidRPr="00C731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C731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«28»</w:t>
            </w:r>
            <w:r w:rsidRPr="00C731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августа</w:t>
            </w:r>
            <w:r w:rsidRPr="00C731F3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C731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544" w:type="dxa"/>
            <w:shd w:val="clear" w:color="auto" w:fill="auto"/>
          </w:tcPr>
          <w:p w14:paraId="22BC6D07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after="0" w:line="270" w:lineRule="exact"/>
              <w:ind w:left="516" w:right="5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СОГЛАСОВАНО</w:t>
            </w:r>
          </w:p>
          <w:p w14:paraId="31AF6C0D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61" w:after="0" w:line="240" w:lineRule="auto"/>
              <w:ind w:left="516" w:right="5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</w:t>
            </w:r>
            <w:proofErr w:type="spellEnd"/>
            <w:r w:rsidRPr="00C731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31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УР</w:t>
            </w:r>
          </w:p>
          <w:p w14:paraId="31D105A4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14:paraId="3AD23307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after="0" w:line="20" w:lineRule="exact"/>
              <w:ind w:left="1019"/>
              <w:jc w:val="center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C731F3">
              <w:rPr>
                <w:rFonts w:ascii="Calibri" w:eastAsia="Calibri" w:hAnsi="Calibri" w:cs="Times New Roman"/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4759F2" wp14:editId="275255FC">
                      <wp:extent cx="1828800" cy="6350"/>
                      <wp:effectExtent l="0" t="0" r="19050" b="1270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5000E" id="Группа 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">
                      <v:line id="Line 5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2CFC7434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53" w:after="0" w:line="240" w:lineRule="auto"/>
              <w:ind w:left="516" w:right="5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31F3">
              <w:rPr>
                <w:rFonts w:ascii="Times New Roman" w:eastAsia="Times New Roman" w:hAnsi="Times New Roman" w:cs="Times New Roman"/>
                <w:sz w:val="24"/>
                <w:lang w:val="sah-RU"/>
              </w:rPr>
              <w:t>Давыдова Н.К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6C02AE81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3DED6CDF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after="0" w:line="240" w:lineRule="auto"/>
              <w:ind w:left="516" w:right="5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</w:t>
            </w:r>
            <w:r w:rsidRPr="00C731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№1</w:t>
            </w:r>
            <w:r w:rsidRPr="00C731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C731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«28»</w:t>
            </w:r>
            <w:r w:rsidRPr="00C731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августа</w:t>
            </w:r>
            <w:r w:rsidRPr="00C731F3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C731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260" w:type="dxa"/>
            <w:shd w:val="clear" w:color="auto" w:fill="auto"/>
          </w:tcPr>
          <w:p w14:paraId="587670F7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after="0" w:line="270" w:lineRule="exact"/>
              <w:ind w:left="537" w:right="5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УТВЕРЖДЕНО</w:t>
            </w:r>
          </w:p>
          <w:p w14:paraId="52D89849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61" w:after="0" w:line="240" w:lineRule="auto"/>
              <w:ind w:left="537" w:right="5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  <w:p w14:paraId="5A56F937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14:paraId="55A3A4DF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after="0" w:line="20" w:lineRule="exact"/>
              <w:ind w:left="1018"/>
              <w:jc w:val="center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 w:rsidRPr="00C731F3">
              <w:rPr>
                <w:rFonts w:ascii="Calibri" w:eastAsia="Calibri" w:hAnsi="Calibri" w:cs="Times New Roman"/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CB95973" wp14:editId="0DA94D66">
                      <wp:extent cx="1828800" cy="6350"/>
                      <wp:effectExtent l="0" t="0" r="19050" b="1270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87254" id="Группа 7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">
      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14:paraId="01F8DC74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53" w:after="0" w:line="240" w:lineRule="auto"/>
              <w:ind w:left="537" w:right="537"/>
              <w:jc w:val="center"/>
              <w:rPr>
                <w:rFonts w:ascii="Times New Roman" w:eastAsia="Times New Roman" w:hAnsi="Times New Roman" w:cs="Times New Roman"/>
                <w:sz w:val="24"/>
                <w:lang w:val="sah-RU"/>
              </w:rPr>
            </w:pPr>
            <w:r w:rsidRPr="00C731F3">
              <w:rPr>
                <w:rFonts w:ascii="Times New Roman" w:eastAsia="Times New Roman" w:hAnsi="Times New Roman" w:cs="Times New Roman"/>
                <w:sz w:val="24"/>
                <w:lang w:val="sah-RU"/>
              </w:rPr>
              <w:t>Захаров С.А</w:t>
            </w:r>
          </w:p>
          <w:p w14:paraId="432DEEA9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54299CCB" w14:textId="77777777" w:rsidR="002227C1" w:rsidRPr="00C731F3" w:rsidRDefault="002227C1" w:rsidP="004E0F97">
            <w:pPr>
              <w:widowControl w:val="0"/>
              <w:autoSpaceDE w:val="0"/>
              <w:autoSpaceDN w:val="0"/>
              <w:spacing w:after="0" w:line="240" w:lineRule="auto"/>
              <w:ind w:left="537" w:right="4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№01-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sah-RU"/>
              </w:rPr>
              <w:t>10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/1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sah-RU"/>
              </w:rPr>
              <w:t xml:space="preserve">36 уч.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C731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«28»</w:t>
            </w:r>
            <w:r w:rsidRPr="00C731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августа</w:t>
            </w:r>
            <w:r w:rsidRPr="00C731F3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C731F3">
              <w:rPr>
                <w:rFonts w:ascii="Times New Roman" w:eastAsia="Times New Roman" w:hAnsi="Times New Roman" w:cs="Times New Roman"/>
                <w:sz w:val="24"/>
                <w:lang w:val="sah-RU"/>
              </w:rPr>
              <w:t xml:space="preserve"> г.</w:t>
            </w:r>
          </w:p>
        </w:tc>
      </w:tr>
    </w:tbl>
    <w:p w14:paraId="1597E8B0" w14:textId="77777777" w:rsidR="002227C1" w:rsidRPr="00C731F3" w:rsidRDefault="002227C1" w:rsidP="002227C1">
      <w:pPr>
        <w:spacing w:after="0" w:line="259" w:lineRule="auto"/>
        <w:ind w:left="120"/>
        <w:rPr>
          <w:lang w:val="ru-RU"/>
        </w:rPr>
      </w:pPr>
    </w:p>
    <w:p w14:paraId="7FC656C4" w14:textId="77777777" w:rsidR="002227C1" w:rsidRPr="00C731F3" w:rsidRDefault="002227C1" w:rsidP="002227C1">
      <w:pPr>
        <w:spacing w:after="0" w:line="259" w:lineRule="auto"/>
        <w:ind w:left="120"/>
        <w:rPr>
          <w:lang w:val="ru-RU"/>
        </w:rPr>
      </w:pPr>
    </w:p>
    <w:p w14:paraId="76FB8B32" w14:textId="77777777" w:rsidR="002227C1" w:rsidRPr="00C731F3" w:rsidRDefault="002227C1" w:rsidP="002227C1">
      <w:pPr>
        <w:spacing w:after="0" w:line="259" w:lineRule="auto"/>
        <w:ind w:left="120"/>
        <w:rPr>
          <w:lang w:val="ru-RU"/>
        </w:rPr>
      </w:pPr>
    </w:p>
    <w:p w14:paraId="2B17EFE2" w14:textId="77777777" w:rsidR="002227C1" w:rsidRPr="00C731F3" w:rsidRDefault="002227C1" w:rsidP="002227C1">
      <w:pPr>
        <w:spacing w:after="0" w:line="259" w:lineRule="auto"/>
        <w:ind w:left="120"/>
        <w:rPr>
          <w:lang w:val="ru-RU"/>
        </w:rPr>
      </w:pPr>
    </w:p>
    <w:p w14:paraId="505A682C" w14:textId="77777777" w:rsidR="002227C1" w:rsidRPr="00C731F3" w:rsidRDefault="002227C1" w:rsidP="002227C1">
      <w:pPr>
        <w:spacing w:after="0" w:line="259" w:lineRule="auto"/>
        <w:ind w:left="120"/>
        <w:rPr>
          <w:lang w:val="ru-RU"/>
        </w:rPr>
      </w:pPr>
    </w:p>
    <w:p w14:paraId="375B4D3B" w14:textId="77777777" w:rsidR="002227C1" w:rsidRPr="00C731F3" w:rsidRDefault="002227C1" w:rsidP="002227C1">
      <w:pPr>
        <w:spacing w:after="0" w:line="259" w:lineRule="auto"/>
        <w:ind w:left="120"/>
        <w:rPr>
          <w:lang w:val="ru-RU"/>
        </w:rPr>
      </w:pPr>
    </w:p>
    <w:p w14:paraId="44AEA3D4" w14:textId="77777777" w:rsidR="002227C1" w:rsidRPr="00C731F3" w:rsidRDefault="002227C1" w:rsidP="002227C1">
      <w:pPr>
        <w:spacing w:after="0" w:line="259" w:lineRule="auto"/>
        <w:ind w:left="120"/>
        <w:rPr>
          <w:lang w:val="ru-RU"/>
        </w:rPr>
      </w:pPr>
    </w:p>
    <w:p w14:paraId="7ACFDC38" w14:textId="77777777" w:rsidR="002227C1" w:rsidRPr="00C731F3" w:rsidRDefault="002227C1" w:rsidP="002227C1">
      <w:pPr>
        <w:spacing w:after="0" w:line="259" w:lineRule="auto"/>
        <w:ind w:left="120"/>
        <w:rPr>
          <w:lang w:val="ru-RU"/>
        </w:rPr>
      </w:pPr>
    </w:p>
    <w:p w14:paraId="1340593E" w14:textId="73DD208B" w:rsidR="002227C1" w:rsidRPr="00C731F3" w:rsidRDefault="000110E5" w:rsidP="002227C1">
      <w:pPr>
        <w:spacing w:after="0" w:line="259" w:lineRule="auto"/>
        <w:ind w:left="120"/>
        <w:rPr>
          <w:lang w:val="ru-RU"/>
        </w:rPr>
      </w:pPr>
      <w:r>
        <w:rPr>
          <w:noProof/>
        </w:rPr>
        <w:pict w14:anchorId="46F4D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7.55pt;margin-top:11.45pt;width:248.25pt;height:102pt;z-index:-251657216;mso-position-horizontal-relative:text;mso-position-vertical-relative:text;mso-width-relative:page;mso-height-relative:page">
            <v:imagedata r:id="rId5" o:title="Шаблон ЭЦП (ЧРССШИОР)"/>
          </v:shape>
        </w:pict>
      </w:r>
    </w:p>
    <w:p w14:paraId="26AC4D9B" w14:textId="77777777" w:rsidR="002227C1" w:rsidRPr="00C731F3" w:rsidRDefault="002227C1" w:rsidP="002227C1">
      <w:pPr>
        <w:spacing w:after="0" w:line="259" w:lineRule="auto"/>
        <w:ind w:left="120"/>
        <w:rPr>
          <w:lang w:val="ru-RU"/>
        </w:rPr>
      </w:pPr>
    </w:p>
    <w:p w14:paraId="3B2A01FC" w14:textId="4908DB98" w:rsidR="002227C1" w:rsidRDefault="002227C1" w:rsidP="002227C1">
      <w:pPr>
        <w:spacing w:after="0" w:line="259" w:lineRule="auto"/>
        <w:ind w:left="120"/>
        <w:rPr>
          <w:lang w:val="ru-RU"/>
        </w:rPr>
      </w:pPr>
    </w:p>
    <w:p w14:paraId="7301166A" w14:textId="77777777" w:rsidR="000110E5" w:rsidRDefault="000110E5" w:rsidP="002227C1">
      <w:pPr>
        <w:spacing w:after="0" w:line="259" w:lineRule="auto"/>
        <w:ind w:left="120"/>
        <w:rPr>
          <w:lang w:val="ru-RU"/>
        </w:rPr>
      </w:pPr>
    </w:p>
    <w:p w14:paraId="0BC5D639" w14:textId="77777777" w:rsidR="000110E5" w:rsidRDefault="000110E5" w:rsidP="002227C1">
      <w:pPr>
        <w:spacing w:after="0" w:line="259" w:lineRule="auto"/>
        <w:ind w:left="120"/>
        <w:rPr>
          <w:lang w:val="ru-RU"/>
        </w:rPr>
      </w:pPr>
    </w:p>
    <w:p w14:paraId="3FB809F8" w14:textId="77777777" w:rsidR="000110E5" w:rsidRDefault="000110E5" w:rsidP="002227C1">
      <w:pPr>
        <w:spacing w:after="0" w:line="259" w:lineRule="auto"/>
        <w:ind w:left="120"/>
        <w:rPr>
          <w:lang w:val="ru-RU"/>
        </w:rPr>
      </w:pPr>
    </w:p>
    <w:p w14:paraId="126350F4" w14:textId="77777777" w:rsidR="000110E5" w:rsidRDefault="000110E5" w:rsidP="002227C1">
      <w:pPr>
        <w:spacing w:after="0" w:line="259" w:lineRule="auto"/>
        <w:ind w:left="120"/>
        <w:rPr>
          <w:lang w:val="ru-RU"/>
        </w:rPr>
      </w:pPr>
    </w:p>
    <w:p w14:paraId="07255CA9" w14:textId="77777777" w:rsidR="000110E5" w:rsidRDefault="000110E5" w:rsidP="002227C1">
      <w:pPr>
        <w:spacing w:after="0" w:line="259" w:lineRule="auto"/>
        <w:ind w:left="120"/>
        <w:rPr>
          <w:lang w:val="ru-RU"/>
        </w:rPr>
      </w:pPr>
    </w:p>
    <w:p w14:paraId="3F6085D4" w14:textId="27BB613B" w:rsidR="000110E5" w:rsidRPr="00C731F3" w:rsidRDefault="000110E5" w:rsidP="000110E5">
      <w:pPr>
        <w:spacing w:after="0" w:line="259" w:lineRule="auto"/>
        <w:ind w:left="120"/>
        <w:jc w:val="right"/>
        <w:rPr>
          <w:lang w:val="ru-RU"/>
        </w:rPr>
      </w:pPr>
    </w:p>
    <w:p w14:paraId="559AEFBF" w14:textId="77777777" w:rsidR="002227C1" w:rsidRPr="00C731F3" w:rsidRDefault="002227C1" w:rsidP="002227C1">
      <w:pPr>
        <w:spacing w:after="0" w:line="408" w:lineRule="auto"/>
        <w:ind w:left="120"/>
        <w:jc w:val="center"/>
        <w:rPr>
          <w:lang w:val="ru-RU"/>
        </w:rPr>
      </w:pPr>
      <w:r w:rsidRPr="00C731F3">
        <w:rPr>
          <w:rFonts w:ascii="Times New Roman" w:hAnsi="Times New Roman"/>
          <w:b/>
          <w:color w:val="000000"/>
          <w:sz w:val="28"/>
          <w:lang w:val="ru-RU"/>
        </w:rPr>
        <w:t>РАБОЧАЯ ПРОГРАММА и КАЛЕНДАРНО-ТЕМАТИЧЕСКОЕ ПЛАНИРОВАНИЕ</w:t>
      </w:r>
    </w:p>
    <w:p w14:paraId="63BEBC13" w14:textId="77777777" w:rsidR="006A1F49" w:rsidRDefault="006A1F49" w:rsidP="006A1F49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bookmarkStart w:id="2" w:name="_GoBack"/>
      <w:bookmarkEnd w:id="2"/>
    </w:p>
    <w:p w14:paraId="759E676C" w14:textId="77777777" w:rsidR="006A1F49" w:rsidRDefault="006A1F49" w:rsidP="006A1F49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</w:p>
    <w:p w14:paraId="58F2993D" w14:textId="77777777" w:rsidR="006A1F49" w:rsidRPr="006A1F49" w:rsidRDefault="006A1F49" w:rsidP="006A1F49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6A1F49">
        <w:rPr>
          <w:rFonts w:ascii="Times New Roman" w:hAnsi="Times New Roman" w:cs="Times New Roman"/>
          <w:sz w:val="28"/>
          <w:szCs w:val="24"/>
          <w:lang w:val="ru-RU"/>
        </w:rPr>
        <w:t xml:space="preserve">Наименование учебного предмета: </w:t>
      </w:r>
      <w:r>
        <w:rPr>
          <w:rFonts w:ascii="Times New Roman" w:hAnsi="Times New Roman" w:cs="Times New Roman"/>
          <w:sz w:val="28"/>
          <w:szCs w:val="24"/>
          <w:lang w:val="ru-RU"/>
        </w:rPr>
        <w:t>КНРС(Я)</w:t>
      </w:r>
      <w:r w:rsidRPr="006A1F49">
        <w:rPr>
          <w:rFonts w:ascii="Times New Roman" w:hAnsi="Times New Roman" w:cs="Times New Roman"/>
          <w:sz w:val="28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4"/>
          <w:lang w:val="ru-RU"/>
        </w:rPr>
        <w:t>Культура народов Республики Саха (Якутия</w:t>
      </w:r>
      <w:r w:rsidRPr="006A1F49">
        <w:rPr>
          <w:rFonts w:ascii="Times New Roman" w:hAnsi="Times New Roman" w:cs="Times New Roman"/>
          <w:sz w:val="28"/>
          <w:szCs w:val="24"/>
          <w:lang w:val="ru-RU"/>
        </w:rPr>
        <w:t>)</w:t>
      </w:r>
    </w:p>
    <w:p w14:paraId="6DED8E80" w14:textId="77777777" w:rsidR="006A1F49" w:rsidRPr="006A1F49" w:rsidRDefault="006A1F49" w:rsidP="006A1F49">
      <w:pPr>
        <w:pStyle w:val="ae"/>
        <w:rPr>
          <w:rFonts w:ascii="Times New Roman" w:hAnsi="Times New Roman" w:cs="Times New Roman"/>
          <w:sz w:val="28"/>
          <w:szCs w:val="24"/>
          <w:lang w:val="sah-RU"/>
        </w:rPr>
      </w:pPr>
      <w:r w:rsidRPr="006A1F49">
        <w:rPr>
          <w:rFonts w:ascii="Times New Roman" w:hAnsi="Times New Roman" w:cs="Times New Roman"/>
          <w:sz w:val="28"/>
          <w:szCs w:val="24"/>
          <w:lang w:val="ru-RU"/>
        </w:rPr>
        <w:t>Класс: 3</w:t>
      </w:r>
      <w:r w:rsidRPr="006A1F49">
        <w:rPr>
          <w:rFonts w:ascii="Times New Roman" w:hAnsi="Times New Roman" w:cs="Times New Roman"/>
          <w:sz w:val="28"/>
          <w:szCs w:val="24"/>
          <w:lang w:val="sah-RU"/>
        </w:rPr>
        <w:t xml:space="preserve"> </w:t>
      </w:r>
    </w:p>
    <w:p w14:paraId="4D80C06E" w14:textId="77777777" w:rsidR="006A1F49" w:rsidRPr="006A1F49" w:rsidRDefault="006A1F49" w:rsidP="006A1F49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6A1F49">
        <w:rPr>
          <w:rFonts w:ascii="Times New Roman" w:hAnsi="Times New Roman" w:cs="Times New Roman"/>
          <w:sz w:val="28"/>
          <w:szCs w:val="24"/>
          <w:lang w:val="sah-RU"/>
        </w:rPr>
        <w:t>Ф.И.О. учителя</w:t>
      </w:r>
      <w:r w:rsidRPr="006A1F49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proofErr w:type="spellStart"/>
      <w:r w:rsidRPr="006A1F49">
        <w:rPr>
          <w:rFonts w:ascii="Times New Roman" w:hAnsi="Times New Roman" w:cs="Times New Roman"/>
          <w:sz w:val="28"/>
          <w:szCs w:val="24"/>
          <w:lang w:val="ru-RU"/>
        </w:rPr>
        <w:t>Сысолятина</w:t>
      </w:r>
      <w:proofErr w:type="spellEnd"/>
      <w:r w:rsidRPr="006A1F49">
        <w:rPr>
          <w:rFonts w:ascii="Times New Roman" w:hAnsi="Times New Roman" w:cs="Times New Roman"/>
          <w:sz w:val="28"/>
          <w:szCs w:val="24"/>
          <w:lang w:val="ru-RU"/>
        </w:rPr>
        <w:t xml:space="preserve"> Евдокия </w:t>
      </w:r>
      <w:proofErr w:type="spellStart"/>
      <w:r w:rsidRPr="006A1F49">
        <w:rPr>
          <w:rFonts w:ascii="Times New Roman" w:hAnsi="Times New Roman" w:cs="Times New Roman"/>
          <w:sz w:val="28"/>
          <w:szCs w:val="24"/>
          <w:lang w:val="ru-RU"/>
        </w:rPr>
        <w:t>Климовна</w:t>
      </w:r>
      <w:proofErr w:type="spellEnd"/>
    </w:p>
    <w:p w14:paraId="5F632695" w14:textId="4CB276ED" w:rsidR="006A1F49" w:rsidRPr="006A1F49" w:rsidRDefault="006A1F49" w:rsidP="006A1F49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6A1F49">
        <w:rPr>
          <w:rFonts w:ascii="Times New Roman" w:hAnsi="Times New Roman" w:cs="Times New Roman"/>
          <w:sz w:val="28"/>
          <w:szCs w:val="24"/>
          <w:lang w:val="ru-RU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4"/>
          <w:lang w:val="ru-RU"/>
        </w:rPr>
        <w:t>1 (в год 34</w:t>
      </w:r>
      <w:r w:rsidRPr="006A1F49">
        <w:rPr>
          <w:rFonts w:ascii="Times New Roman" w:hAnsi="Times New Roman" w:cs="Times New Roman"/>
          <w:sz w:val="28"/>
          <w:szCs w:val="24"/>
          <w:lang w:val="ru-RU"/>
        </w:rPr>
        <w:t xml:space="preserve"> час</w:t>
      </w:r>
      <w:r w:rsidR="00117807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Pr="006A1F49">
        <w:rPr>
          <w:rFonts w:ascii="Times New Roman" w:hAnsi="Times New Roman" w:cs="Times New Roman"/>
          <w:sz w:val="28"/>
          <w:szCs w:val="24"/>
          <w:lang w:val="ru-RU"/>
        </w:rPr>
        <w:t xml:space="preserve">) </w:t>
      </w:r>
    </w:p>
    <w:p w14:paraId="79CC0E2C" w14:textId="77777777" w:rsidR="006A1F49" w:rsidRPr="006A1F49" w:rsidRDefault="006A1F49" w:rsidP="006A1F49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6A1F49">
        <w:rPr>
          <w:rFonts w:ascii="Times New Roman" w:hAnsi="Times New Roman" w:cs="Times New Roman"/>
          <w:sz w:val="28"/>
          <w:szCs w:val="24"/>
          <w:lang w:val="ru-RU"/>
        </w:rPr>
        <w:t xml:space="preserve">Программа составлена на основе общеобразовательной программы: </w:t>
      </w:r>
    </w:p>
    <w:p w14:paraId="2448AB57" w14:textId="77777777" w:rsidR="006A1F49" w:rsidRPr="006A1F49" w:rsidRDefault="006A1F49" w:rsidP="006A1F49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  <w:r w:rsidRPr="006A1F49">
        <w:rPr>
          <w:rFonts w:ascii="Times New Roman" w:hAnsi="Times New Roman" w:cs="Times New Roman"/>
          <w:sz w:val="28"/>
          <w:szCs w:val="24"/>
          <w:lang w:val="ru-RU"/>
        </w:rPr>
        <w:t xml:space="preserve">Учебник: </w:t>
      </w:r>
      <w:r>
        <w:rPr>
          <w:rFonts w:ascii="Times New Roman" w:hAnsi="Times New Roman" w:cs="Times New Roman"/>
          <w:sz w:val="28"/>
          <w:szCs w:val="24"/>
          <w:lang w:val="ru-RU"/>
        </w:rPr>
        <w:t>КНРС(Я)</w:t>
      </w:r>
      <w:r w:rsidRPr="006A1F49">
        <w:rPr>
          <w:rFonts w:ascii="Times New Roman" w:hAnsi="Times New Roman" w:cs="Times New Roman"/>
          <w:sz w:val="28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4"/>
          <w:lang w:val="ru-RU"/>
        </w:rPr>
        <w:t>Культура народов Республики Саха (Якутия</w:t>
      </w:r>
      <w:r w:rsidRPr="006A1F49">
        <w:rPr>
          <w:rFonts w:ascii="Times New Roman" w:hAnsi="Times New Roman" w:cs="Times New Roman"/>
          <w:sz w:val="28"/>
          <w:szCs w:val="24"/>
          <w:lang w:val="ru-RU"/>
        </w:rPr>
        <w:t>)</w:t>
      </w:r>
    </w:p>
    <w:p w14:paraId="12E1FE1A" w14:textId="77777777" w:rsidR="006A1F49" w:rsidRPr="006A1F49" w:rsidRDefault="006A1F49" w:rsidP="006A1F49">
      <w:pPr>
        <w:pStyle w:val="ae"/>
        <w:rPr>
          <w:rFonts w:ascii="Times New Roman" w:hAnsi="Times New Roman" w:cs="Times New Roman"/>
          <w:sz w:val="28"/>
          <w:szCs w:val="24"/>
          <w:lang w:val="ru-RU"/>
        </w:rPr>
      </w:pPr>
    </w:p>
    <w:p w14:paraId="02DDE897" w14:textId="77777777" w:rsidR="006A1F49" w:rsidRPr="006A1F49" w:rsidRDefault="006A1F49" w:rsidP="006A1F49">
      <w:pPr>
        <w:spacing w:after="0" w:line="259" w:lineRule="auto"/>
        <w:ind w:left="120"/>
        <w:jc w:val="center"/>
        <w:rPr>
          <w:lang w:val="ru-RU"/>
        </w:rPr>
      </w:pPr>
    </w:p>
    <w:p w14:paraId="1630A4BA" w14:textId="77777777" w:rsidR="00001DB5" w:rsidRDefault="00001DB5" w:rsidP="00001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block-3604770"/>
      <w:bookmarkEnd w:id="0"/>
      <w:r w:rsidRPr="00001DB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  <w:r w:rsidR="006A1F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32C2C11" w14:textId="77777777" w:rsidR="006A1F49" w:rsidRPr="00001DB5" w:rsidRDefault="006A1F49" w:rsidP="00001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0A3775F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В Республике Саха (Якутия), в одном из крупных многонацио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нальных субъектов Российской Федерации, по данным всероссий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ской переписи населения 2010 года, проживают представители бо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лее 120 национальностей.</w:t>
      </w:r>
    </w:p>
    <w:p w14:paraId="0A274045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В суровых природно-климатических условиях Севера, на протя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жении 380 лет развития в составе России, коренные народы Яку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тии — юкагиры, эвены, эвенки, чукчи, якуты, долганы и русские старожилы смогли стать не только частью российской нации, но и сохранить традиционную культуру и создать региональные куль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турные ценности на основе межкультурного диалога, объединяю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щего представителей разных народов в единую общность (Мы —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якутяне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ED958DB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В условиях исторически сложившейся поликультурной среды система образования Республики Саха (Якутия) как часть едино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го образовательного пространства России несёт ответственность за комплексное формирование у детей гражданской, региональной и этнокультурной идентичностей на основе базовых ценностей, за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креплённых в Конституциях Российской Федерации и Республики 'Саха (Якутия), а также в других федеральных и региональных кон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цептуальных и нормативно-правовых документах.</w:t>
      </w:r>
    </w:p>
    <w:p w14:paraId="13328F78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Решение данной проблемы требует разработки нового поколе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ния образовательных программ разного уровня и направленности с учётом региональных и этнокультурных особенностей на основе требований федеральных государственных образовательных стан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дартов общего образования.</w:t>
      </w:r>
    </w:p>
    <w:p w14:paraId="15B6B421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Необходимость создания образовательных программ нового по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коления по поликультурному образованию также отмечается и в Стратегии государственной национальной политики Российской Федерации на период до 2025 года, направленной на упрочение общероссийского гражданского самосознания и духовной общнос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ти многонационального народа Российской Федераций (россий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ской нации).</w:t>
      </w:r>
    </w:p>
    <w:p w14:paraId="1D291F0C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В вышеуказанном документе перед сферой образования постав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лены задачи повышения роли гуманитарного образования, разработки учебных программ по изучению многовекового опыта взаимо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действия народов России, раскрывающих истоки общероссийского единства и солидарности, совершенствование системы обучения в общеобразовательных организациях в целях сохранения и развития культур и языков народов России наряду с воспитанием уважения к общероссийской истории и культуре, мировым культурным цен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ностям, введения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России.</w:t>
      </w:r>
    </w:p>
    <w:p w14:paraId="4D98C6A8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09F6D1" w14:textId="77777777" w:rsidR="006A1F49" w:rsidRDefault="006A1F49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E4E9D53" w14:textId="77777777" w:rsidR="006A1F49" w:rsidRDefault="006A1F49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8F6341E" w14:textId="77777777" w:rsidR="006A1F49" w:rsidRDefault="006A1F49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83A613B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1DB5">
        <w:rPr>
          <w:rFonts w:ascii="Times New Roman" w:hAnsi="Times New Roman"/>
          <w:b/>
          <w:sz w:val="28"/>
          <w:szCs w:val="28"/>
          <w:lang w:val="ru-RU"/>
        </w:rPr>
        <w:lastRenderedPageBreak/>
        <w:t>Общая характеристика учебного предмета</w:t>
      </w:r>
    </w:p>
    <w:p w14:paraId="12B0D181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61F6C4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Методология разработки данного учебного курса базируется на концептуальных идеях федеральных государственных образо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вательных стандартов, позволяющих образовательным организа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циям по-новому конструировать региональные предметы, в том числе учебный предмет (курс) «Культура народов Республики Саха (Якутия), направленного на интеграцию личности в этническую, региональную, национальную и мировую культуру.</w:t>
      </w:r>
    </w:p>
    <w:p w14:paraId="5D4479D2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Таким образом, в основной образовательной программе регио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нальный учебный предмет (курс) «Культура народов Республики Саха (Якутия)» является одним из основных механизмов формиро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вания этнокультурной и региональной идентичностей, реализации принципа защиты и развития системой образования националь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ных культур, региональных культурных традиций и особенностей в условиях многонационального государства.</w:t>
      </w:r>
    </w:p>
    <w:p w14:paraId="2702451B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b/>
          <w:sz w:val="28"/>
          <w:szCs w:val="28"/>
          <w:lang w:val="ru-RU"/>
        </w:rPr>
        <w:t>Целями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предмета «Культура народов Республики Саха (Якутия)» в общеобразовательных организациях являются:</w:t>
      </w:r>
    </w:p>
    <w:p w14:paraId="1D21F228" w14:textId="0383173A" w:rsidR="00001DB5" w:rsidRPr="00001DB5" w:rsidRDefault="0051532A" w:rsidP="00001DB5">
      <w:pPr>
        <w:tabs>
          <w:tab w:val="left" w:pos="610"/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>содействие становлению основ российской гражданской идентичности (Я — россиянин) на основе формирования этно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культурной (Я — представитель своего народа) и региональной идентичностей (Я — </w:t>
      </w:r>
      <w:proofErr w:type="spellStart"/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>якутянин</w:t>
      </w:r>
      <w:proofErr w:type="spellEnd"/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3A5397BD" w14:textId="2D6588C8" w:rsidR="00001DB5" w:rsidRPr="00001DB5" w:rsidRDefault="0051532A" w:rsidP="00001DB5">
      <w:pPr>
        <w:tabs>
          <w:tab w:val="left" w:pos="615"/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базовой </w:t>
      </w:r>
      <w:proofErr w:type="spellStart"/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>культуроведческой</w:t>
      </w:r>
      <w:proofErr w:type="spellEnd"/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компетентности (этнокультурной и межкультурной) на основе систематизации представлений о культурном наследии народов, проживающих в Республике Саха (Якутия), о культурном и языковом многообра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зии в Российской Федерации, осознания места родной культуры в системе национальных культурных ценностей;</w:t>
      </w:r>
    </w:p>
    <w:p w14:paraId="33F0F1C5" w14:textId="1E53402C" w:rsidR="00001DB5" w:rsidRPr="00001DB5" w:rsidRDefault="0051532A" w:rsidP="0051532A">
      <w:pPr>
        <w:tabs>
          <w:tab w:val="left" w:pos="606"/>
          <w:tab w:val="left" w:pos="9231"/>
          <w:tab w:val="left" w:pos="94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основ умения учиться в процессе учебной и проектной деятельности по освоению базовых </w:t>
      </w:r>
      <w:proofErr w:type="spellStart"/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>культуроведческих</w:t>
      </w:r>
      <w:proofErr w:type="spellEnd"/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понятий и участия в социокультурных практиках;</w:t>
      </w:r>
    </w:p>
    <w:p w14:paraId="3D77F0AD" w14:textId="5C62012B" w:rsidR="00001DB5" w:rsidRPr="00001DB5" w:rsidRDefault="0051532A" w:rsidP="0051532A">
      <w:pPr>
        <w:tabs>
          <w:tab w:val="left" w:pos="615"/>
          <w:tab w:val="left" w:pos="9231"/>
          <w:tab w:val="left" w:pos="94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развитие личности через </w:t>
      </w:r>
      <w:proofErr w:type="spellStart"/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>деятельностное</w:t>
      </w:r>
      <w:proofErr w:type="spellEnd"/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усвоение базовых национальных и этнокультурных ценностей, повышение уровня духовно-нравственной, социальной культуры в процессе межкультурного диалога (готовность к культурному диалогу и совместной деятельности с представителями разных культур).</w:t>
      </w:r>
    </w:p>
    <w:p w14:paraId="3D58FC15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Проектирование содержания учебного предмета (курса) «Куль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тура народов Республики Саха (Якутия)» построено на идеях меж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культурного диалога, понимаемого более в широком смысле как обширный концепт, позволяющего, с одной стороны, научить со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переживать, лучше познавать свою и другую культуры и устанав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ливать связи между ними, отмечая как сходство, так и различия, с другой стороны, способствующего возникновению новых креатив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ных процессов и форм культурного выражения, а также созданию инструментов, объединяющих людей с различным культурным фо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ном и побуждающих их к совместной деятельности.</w:t>
      </w:r>
    </w:p>
    <w:p w14:paraId="19CB864D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межкультурного диалога достигается через:</w:t>
      </w:r>
    </w:p>
    <w:p w14:paraId="2FEBF531" w14:textId="04D2CBF0" w:rsidR="00001DB5" w:rsidRPr="00001DB5" w:rsidRDefault="0051532A" w:rsidP="00001DB5">
      <w:pPr>
        <w:tabs>
          <w:tab w:val="left" w:pos="821"/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>формирование единого символического поля на основе ба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зовых национальных ценностей (природа, родина, семья, труд, искусство, государственные символы, религия и другие) и культур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ных символов (родной язык, 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национальный костюм, националь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ная кухня, национальные игры, обрядовая культура, национальные праздники, фольклор, прикладное творчество и другие);</w:t>
      </w:r>
    </w:p>
    <w:p w14:paraId="0A2A1BA4" w14:textId="5951AE98" w:rsidR="00001DB5" w:rsidRPr="00001DB5" w:rsidRDefault="0051532A" w:rsidP="00001DB5">
      <w:pPr>
        <w:tabs>
          <w:tab w:val="left" w:pos="821"/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>расширение и углубление базовых понятий об этнокультуре как части общероссийской, мировой культуры и культурном мно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гообразии мира в контексте исторического развития и обществен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но-политической жизни;</w:t>
      </w:r>
    </w:p>
    <w:p w14:paraId="0C7316F5" w14:textId="42EAD034" w:rsidR="00001DB5" w:rsidRPr="00001DB5" w:rsidRDefault="0051532A" w:rsidP="00001DB5">
      <w:pPr>
        <w:tabs>
          <w:tab w:val="left" w:pos="826"/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>сочетание личностно-ориентированных (самореализация в творческой деятельности, рефлексия, индивидуальная проектная деятельность) и социокультурно-ориентированных (коллективная проектная деятельность, экскурсионная и театральная деятель</w:t>
      </w:r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ность) технологий обучения и воспитания.</w:t>
      </w:r>
    </w:p>
    <w:p w14:paraId="36446735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(курса) «Культура народов Рес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публики Саха (Якутия)» реализует федеральный государственный образовательный стандарт общего образования в части обеспече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ния сохранения и развития культурного разнообразия и языково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го наследия многонационального народа Российской Федерации; формирования российской гражданской идентичности; овладения обучающимися духовными ценностями и культурой многонацио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нального народа России; становления личностных характеристик выпускника: любовь к родному краю и Родине, уважение своего народа, его культуры и духовных традиций, понимание ценности семьи и гражданского общества, человечества; владеющего осно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вами умения учиться и участвовать в диалоге, сотрудничества для достижения общих результатов.</w:t>
      </w:r>
    </w:p>
    <w:p w14:paraId="79382A8D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В начальной школе программа учебного предмета «Культура народов Республики Саха (Якутия)» обеспечивает развитие этно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культурной компетенции, являющейся составной частью культу-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роведческой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компетентности и </w:t>
      </w:r>
      <w:proofErr w:type="gramStart"/>
      <w:r w:rsidRPr="00001DB5">
        <w:rPr>
          <w:rFonts w:ascii="Times New Roman" w:hAnsi="Times New Roman" w:cs="Times New Roman"/>
          <w:sz w:val="28"/>
          <w:szCs w:val="28"/>
          <w:lang w:val="ru-RU"/>
        </w:rPr>
        <w:t>способствующей формированию этнокультурной идентичности</w:t>
      </w:r>
      <w:proofErr w:type="gram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и межкультурной компетенции. В основной школе программа учебного предмета способствует раз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витию межкультурной компетенции, формируемой на основе эт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нокультурной компетенции и направленной на становление граж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данина многонациональной России через призму региональной культурной идентичности.</w:t>
      </w:r>
    </w:p>
    <w:p w14:paraId="7AC55C4E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Учебная программа курса построена на основе комплексных научных знаний о человеке и об обществе, о влиянии природно- климатических и социальных факторов на формирование нацио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нальных культур и базируется на научном аппарате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общественно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гуманитарных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наук (культурологии, этнографии, социологии, пси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хологии, истории, философии, политологии, педагогики, социо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лингвистики и другие).</w:t>
      </w:r>
    </w:p>
    <w:p w14:paraId="00730A8F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Междисциплинарность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курса обеспечивает, с одной стороны, систематизацию эмпирических представлений и научных знаний обучающихся, формируемых в процессе формальной, не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формальной и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информальной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познавательной деятельности, с дру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гой стороны, создаёт условия для интеграции содержания «Куль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туры народов Республики Саха (Якутия)» с учебными предметами. Интеграция с предметными областями достигается на основе ор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ганизации диалога изучаемых материалов, раскрывающих взаимо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действие и взаимообогащение этнических культур, способов по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знания мира, обеспечения жизнедеятельности, освоения духовных ценностей, культурного самовыражения народов Республики Саха (Якутия) и Российской Федерации в целом.</w:t>
      </w:r>
    </w:p>
    <w:p w14:paraId="5868CAEB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 учебного предмета обеспечивает выстраивание диа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лога культур разных народов, эпох, поколений и наиболее полно представлено в тематическом планировании, структурированном с учётом основных аспектов формирования идентичности личнос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ти: когнитивный, ценностно-эмоциональный,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. В процессе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диалогизации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выявляются не только общие свойства, но и отличительные черты изучаемых тем, происходит понимание ценности каждой культуры, в том числе родного народа, а также осмысление учебного материала, творческое его усвоение (ког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нитивный компонент), эмоционально-ценностное отношение к</w:t>
      </w:r>
    </w:p>
    <w:p w14:paraId="473D7157" w14:textId="77777777" w:rsidR="00001DB5" w:rsidRPr="00001DB5" w:rsidRDefault="00001DB5" w:rsidP="00001DB5">
      <w:pPr>
        <w:tabs>
          <w:tab w:val="left" w:pos="9231"/>
          <w:tab w:val="left" w:pos="9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культурным ценностям (ценностный компонент),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деятельностное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освоение социокультурного пространства (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компо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нент), формируется межкультурная компетенция.</w:t>
      </w:r>
    </w:p>
    <w:p w14:paraId="1B31DEFD" w14:textId="77777777" w:rsidR="00001DB5" w:rsidRPr="00001DB5" w:rsidRDefault="00001DB5" w:rsidP="00001D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4" w:name="bookmark0"/>
      <w:r w:rsidRPr="00001D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</w:p>
    <w:p w14:paraId="63445538" w14:textId="77777777" w:rsidR="00001DB5" w:rsidRPr="00001DB5" w:rsidRDefault="00001DB5" w:rsidP="00001DB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учебного предмета (курса) в учебном плане в начальной школе</w:t>
      </w:r>
      <w:bookmarkEnd w:id="4"/>
    </w:p>
    <w:p w14:paraId="4F861FDB" w14:textId="77777777" w:rsidR="00001DB5" w:rsidRPr="00001DB5" w:rsidRDefault="00001DB5" w:rsidP="00001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Учебный предмет рассчитан на 34 часа (по 1 ч в неделю), реализуемых в урочной деятельности.</w:t>
      </w:r>
    </w:p>
    <w:p w14:paraId="6780FE94" w14:textId="77777777" w:rsidR="00001DB5" w:rsidRPr="00001DB5" w:rsidRDefault="00001DB5" w:rsidP="00001DB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освоения учебного предмета</w:t>
      </w:r>
    </w:p>
    <w:p w14:paraId="5AB374CA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При проектировании содержания учебного курса система базо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вых национальных ценностей (патриотизм, социальная солидар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ность, гражданственность, семья, труд и творчество, наука, тра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диционные российские религии, искусство и литература, приро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да, человечество) одновременно выполняет функцию «каркаса» и ценностной составляющей структуры формирования гражданской, региональной и этнокультурной идентичностей.</w:t>
      </w:r>
    </w:p>
    <w:p w14:paraId="31946158" w14:textId="77777777" w:rsidR="00001DB5" w:rsidRPr="00001DB5" w:rsidRDefault="00001DB5" w:rsidP="00001DB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5" w:name="bookmark2"/>
      <w:r w:rsidRPr="00001D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Личностные, </w:t>
      </w:r>
      <w:proofErr w:type="spellStart"/>
      <w:r w:rsidRPr="00001DB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001D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предметные результаты освоения учебного предмета (курса) в начальной школе</w:t>
      </w:r>
      <w:bookmarkEnd w:id="5"/>
    </w:p>
    <w:p w14:paraId="24673F64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курса «Культура народов Республики Саха (Якутия)» в начальной школе должны быть достигнуты опре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делённые результаты.</w:t>
      </w:r>
    </w:p>
    <w:p w14:paraId="27F7B1AD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отражаются в индивидуальных качест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венных свойствах учащихся, которые они приобретают в процессе освоения содержания учебного предмета (курса) «Культура наро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дов Республики Саха (Якутия)».</w:t>
      </w:r>
    </w:p>
    <w:p w14:paraId="64680539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Содержание учебного предмета (курса) направлено на форми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рование:</w:t>
      </w:r>
    </w:p>
    <w:p w14:paraId="059D5193" w14:textId="77777777" w:rsidR="00001DB5" w:rsidRPr="00001DB5" w:rsidRDefault="00001DB5" w:rsidP="00001DB5">
      <w:pPr>
        <w:tabs>
          <w:tab w:val="left" w:pos="6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основ российской гражданской идентичности, чувства гордос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ти за свою Родину, российский народ;</w:t>
      </w:r>
    </w:p>
    <w:p w14:paraId="7F4F1D29" w14:textId="77777777" w:rsidR="00001DB5" w:rsidRPr="00001DB5" w:rsidRDefault="00001DB5" w:rsidP="00001DB5">
      <w:pPr>
        <w:tabs>
          <w:tab w:val="left" w:pos="63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этнической и региональной принадлежности;</w:t>
      </w:r>
    </w:p>
    <w:p w14:paraId="191EA6E8" w14:textId="77777777" w:rsidR="00001DB5" w:rsidRPr="00001DB5" w:rsidRDefault="00001DB5" w:rsidP="00001DB5">
      <w:pPr>
        <w:tabs>
          <w:tab w:val="left" w:pos="63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ценностей многонационального российского общества;</w:t>
      </w:r>
    </w:p>
    <w:p w14:paraId="47F5D33E" w14:textId="77777777" w:rsidR="00001DB5" w:rsidRPr="00001DB5" w:rsidRDefault="00001DB5" w:rsidP="00001DB5">
      <w:pPr>
        <w:tabs>
          <w:tab w:val="left" w:pos="60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целостного, социально-ориентированного взгляда на мир в его органичном единстве и разнообразии природы, народов, культур;</w:t>
      </w:r>
    </w:p>
    <w:p w14:paraId="3CB5DDDF" w14:textId="77777777" w:rsidR="00001DB5" w:rsidRPr="00001DB5" w:rsidRDefault="00001DB5" w:rsidP="00001DB5">
      <w:pPr>
        <w:tabs>
          <w:tab w:val="left" w:pos="6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уважительного отношения к иному мнению, истории и куль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туре других народов;</w:t>
      </w:r>
    </w:p>
    <w:p w14:paraId="280D8084" w14:textId="77777777" w:rsidR="00001DB5" w:rsidRPr="00001DB5" w:rsidRDefault="00001DB5" w:rsidP="00001DB5">
      <w:pPr>
        <w:tabs>
          <w:tab w:val="left" w:pos="63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эстетических потребностей, ценностей и чувств;</w:t>
      </w:r>
    </w:p>
    <w:p w14:paraId="29080CE4" w14:textId="77777777" w:rsidR="00001DB5" w:rsidRPr="00001DB5" w:rsidRDefault="00001DB5" w:rsidP="00001DB5">
      <w:pPr>
        <w:tabs>
          <w:tab w:val="left" w:pos="6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навыков сотрудничества со взрослыми и сверстниками в раз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ных социальных ситуациях, умения не создавать конфликтов и на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ходить выходы из спорных ситуаций.</w:t>
      </w:r>
    </w:p>
    <w:p w14:paraId="34E33E80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1DB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Метапредметными</w:t>
      </w:r>
      <w:proofErr w:type="spellEnd"/>
      <w:r w:rsidRPr="00001D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результатами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изучения «Культуры народов Республики Саха (Якутия)  в начальной школе являются:</w:t>
      </w:r>
    </w:p>
    <w:p w14:paraId="0CE18CC5" w14:textId="77777777" w:rsidR="00001DB5" w:rsidRPr="00001DB5" w:rsidRDefault="00001DB5" w:rsidP="00001DB5">
      <w:pPr>
        <w:tabs>
          <w:tab w:val="left" w:pos="60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умение ставить цели, планировать и реализовать проектную деятельность на основе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культуроведческого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материала;</w:t>
      </w:r>
    </w:p>
    <w:p w14:paraId="43E213FE" w14:textId="77777777" w:rsidR="00001DB5" w:rsidRPr="00001DB5" w:rsidRDefault="00001DB5" w:rsidP="00001DB5">
      <w:pPr>
        <w:tabs>
          <w:tab w:val="left" w:pos="59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готовность к индивидуальной и коллективной этнокультур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ной и поликультурной деятельности;</w:t>
      </w:r>
    </w:p>
    <w:p w14:paraId="5325DA7A" w14:textId="77777777" w:rsidR="00001DB5" w:rsidRPr="00001DB5" w:rsidRDefault="00001DB5" w:rsidP="00001DB5">
      <w:pPr>
        <w:tabs>
          <w:tab w:val="left" w:pos="73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умение работать в паре, группе, коллективе;</w:t>
      </w:r>
    </w:p>
    <w:p w14:paraId="6E3B670A" w14:textId="77777777" w:rsidR="00001DB5" w:rsidRPr="00001DB5" w:rsidRDefault="00001DB5" w:rsidP="00001DB5">
      <w:pPr>
        <w:tabs>
          <w:tab w:val="left" w:pos="6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готовность к пониманию и сотрудничеству с людьми, раз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личающимися по внешнему виду, языку, убеждениям, обычаям и верованиям;</w:t>
      </w:r>
    </w:p>
    <w:p w14:paraId="77ECD9F9" w14:textId="77777777" w:rsidR="00001DB5" w:rsidRPr="00001DB5" w:rsidRDefault="00001DB5" w:rsidP="00001DB5">
      <w:pPr>
        <w:tabs>
          <w:tab w:val="left" w:pos="60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умение работать с разными источниками информации, в том числе в сети Интернет и с носителями культуры о культуре народов Республики Саха (Якутия), Российской Федерации и мира (поиск, сбор, обработка, анализ, передача и интерпретация информации в соответствии с коммуникативными и познавательными задачами и технологиями учебного предмета);</w:t>
      </w:r>
    </w:p>
    <w:p w14:paraId="547322A9" w14:textId="77777777" w:rsidR="00001DB5" w:rsidRPr="00001DB5" w:rsidRDefault="00001DB5" w:rsidP="00001DB5">
      <w:pPr>
        <w:tabs>
          <w:tab w:val="left" w:pos="60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умение вводить текст с помощью клавиатуры, фиксировать в цифровой форме;</w:t>
      </w:r>
    </w:p>
    <w:p w14:paraId="60059B50" w14:textId="77777777" w:rsidR="00001DB5" w:rsidRPr="00001DB5" w:rsidRDefault="00001DB5" w:rsidP="00001DB5">
      <w:pPr>
        <w:tabs>
          <w:tab w:val="left" w:pos="60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готовить своё выступление и выступать с аудио-, видео- и графическим сопровождением, соблюдать нормы информацион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ной избирательности, этики и этикета;</w:t>
      </w:r>
    </w:p>
    <w:p w14:paraId="522437CF" w14:textId="77777777" w:rsidR="00001DB5" w:rsidRPr="00001DB5" w:rsidRDefault="00001DB5" w:rsidP="00001DB5">
      <w:pPr>
        <w:tabs>
          <w:tab w:val="left" w:pos="59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никации и составлять тексты в устной и письменной формах;</w:t>
      </w:r>
    </w:p>
    <w:p w14:paraId="527DE1AE" w14:textId="77777777" w:rsidR="00001DB5" w:rsidRPr="00001DB5" w:rsidRDefault="00001DB5" w:rsidP="00001DB5">
      <w:pPr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— формирование логических действий учащихся через развитие</w:t>
      </w:r>
    </w:p>
    <w:p w14:paraId="4247B61D" w14:textId="77777777" w:rsidR="00001DB5" w:rsidRPr="00001DB5" w:rsidRDefault="00001DB5" w:rsidP="0000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следующих мыслительных операций:</w:t>
      </w:r>
    </w:p>
    <w:p w14:paraId="54225192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конкретное сравнение (на примере быта, одежды, танцев наро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дов Якутии, России и мира);</w:t>
      </w:r>
    </w:p>
    <w:p w14:paraId="43A0427A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анализ, синтез (на примере национальной одежды, игр, игру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шек, национальной кухни и т.д.);</w:t>
      </w:r>
    </w:p>
    <w:p w14:paraId="7623267F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классификация (на примере родственных отношений в семье, коренных народов республики, видов декоративно-прикладного творчества народов и т.д.);</w:t>
      </w:r>
    </w:p>
    <w:p w14:paraId="3D88D0B8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обобщение (на примере особенностей природных условий жиз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ни и т.д.);</w:t>
      </w:r>
    </w:p>
    <w:p w14:paraId="44BC02FA" w14:textId="77777777" w:rsidR="00001DB5" w:rsidRPr="00001DB5" w:rsidRDefault="00001DB5" w:rsidP="00001DB5">
      <w:pPr>
        <w:tabs>
          <w:tab w:val="left" w:pos="57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развитие умения узнавать культуры коренных народов респуб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лики через общепринятые знаки и символы,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BCB0C61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другие.</w:t>
      </w:r>
    </w:p>
    <w:p w14:paraId="37A6E418" w14:textId="77777777" w:rsidR="00001DB5" w:rsidRPr="00001DB5" w:rsidRDefault="00001DB5" w:rsidP="00001D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Предметными результатами изучения «Культуры народов Респуб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лики Саха (Якутия)* в начальной школе являются:</w:t>
      </w:r>
    </w:p>
    <w:p w14:paraId="6ABBC50C" w14:textId="08920893" w:rsidR="00001DB5" w:rsidRPr="00001DB5" w:rsidRDefault="00001DB5" w:rsidP="0051532A">
      <w:pPr>
        <w:tabs>
          <w:tab w:val="left" w:pos="73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овладение базовыми понятиями для самоидентификации как</w:t>
      </w:r>
      <w:r w:rsidR="00515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>представителя конкретного этноса Республики Саха (Якутия) и гражданина России;</w:t>
      </w:r>
    </w:p>
    <w:p w14:paraId="40834283" w14:textId="77777777" w:rsidR="00001DB5" w:rsidRPr="00001DB5" w:rsidRDefault="00001DB5" w:rsidP="00001DB5">
      <w:pPr>
        <w:tabs>
          <w:tab w:val="left" w:pos="60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формиронание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базовых умений представлять себя как пред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ставителя этноса,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якутянина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и гражданина России через овладение специальным понятийным аппаратом;</w:t>
      </w:r>
    </w:p>
    <w:p w14:paraId="069B7DAD" w14:textId="77777777" w:rsidR="00001DB5" w:rsidRPr="00001DB5" w:rsidRDefault="00001DB5" w:rsidP="00001DB5">
      <w:pPr>
        <w:tabs>
          <w:tab w:val="left" w:pos="60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первоначальных представлений о культурном, языковом многообразии Республики Саха (Якутия), Российской Федерации и мира;</w:t>
      </w:r>
    </w:p>
    <w:p w14:paraId="16310069" w14:textId="77777777" w:rsidR="00001DB5" w:rsidRPr="00001DB5" w:rsidRDefault="00001DB5" w:rsidP="00001DB5">
      <w:pPr>
        <w:tabs>
          <w:tab w:val="left" w:pos="60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овладение специальным понятийным аппаратом, помогаю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щим описывать поликультурную среду Республики Саха (Якутия) и Российской Федерации в целом;</w:t>
      </w:r>
    </w:p>
    <w:p w14:paraId="70E97636" w14:textId="77777777" w:rsidR="00001DB5" w:rsidRPr="00001DB5" w:rsidRDefault="00001DB5" w:rsidP="00001DB5">
      <w:pPr>
        <w:tabs>
          <w:tab w:val="left" w:pos="60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соблюдение традиций коренных народов Республики Саха (Якутия) в повседневной жизни и специально организованных эт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нокультурных мероприятиях (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ысыах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>, обряды и т.д.);</w:t>
      </w:r>
    </w:p>
    <w:p w14:paraId="4768ED0E" w14:textId="77777777" w:rsidR="00001DB5" w:rsidRPr="00001DB5" w:rsidRDefault="00001DB5" w:rsidP="00001DB5">
      <w:pPr>
        <w:tabs>
          <w:tab w:val="left" w:pos="6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первоначальных представлений об особеннос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softHyphen/>
        <w:t>тях этикета народов Якутии, России и мира;</w:t>
      </w:r>
    </w:p>
    <w:p w14:paraId="1F5AFA3F" w14:textId="77777777" w:rsidR="00001DB5" w:rsidRPr="00001DB5" w:rsidRDefault="00001DB5" w:rsidP="00001DB5">
      <w:pPr>
        <w:tabs>
          <w:tab w:val="left" w:pos="60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ab/>
        <w:t>умение представлять культуру родного народа в условиях межкультурного общения.</w:t>
      </w:r>
    </w:p>
    <w:p w14:paraId="003EF34B" w14:textId="77777777" w:rsidR="00404514" w:rsidRDefault="00404514" w:rsidP="00404514">
      <w:pPr>
        <w:rPr>
          <w:lang w:val="ru-RU"/>
        </w:rPr>
      </w:pPr>
    </w:p>
    <w:p w14:paraId="0A0844C3" w14:textId="77777777" w:rsidR="00001DB5" w:rsidRDefault="00001DB5" w:rsidP="00404514">
      <w:pPr>
        <w:rPr>
          <w:lang w:val="ru-RU"/>
        </w:rPr>
      </w:pPr>
    </w:p>
    <w:p w14:paraId="7A42AF60" w14:textId="77777777" w:rsidR="00001DB5" w:rsidRDefault="00001DB5" w:rsidP="00404514">
      <w:pPr>
        <w:rPr>
          <w:lang w:val="ru-RU"/>
        </w:rPr>
      </w:pPr>
    </w:p>
    <w:p w14:paraId="6B4EE97A" w14:textId="77777777" w:rsidR="00001DB5" w:rsidRDefault="00001DB5" w:rsidP="00404514">
      <w:pPr>
        <w:rPr>
          <w:lang w:val="ru-RU"/>
        </w:rPr>
      </w:pPr>
    </w:p>
    <w:p w14:paraId="4D5FE8BA" w14:textId="77777777" w:rsidR="00001DB5" w:rsidRDefault="00001DB5" w:rsidP="00404514">
      <w:pPr>
        <w:rPr>
          <w:lang w:val="ru-RU"/>
        </w:rPr>
      </w:pPr>
    </w:p>
    <w:p w14:paraId="737007B3" w14:textId="77777777" w:rsidR="00001DB5" w:rsidRDefault="00001DB5" w:rsidP="00404514">
      <w:pPr>
        <w:rPr>
          <w:lang w:val="ru-RU"/>
        </w:rPr>
      </w:pPr>
    </w:p>
    <w:p w14:paraId="2BE45FF4" w14:textId="77777777" w:rsidR="00001DB5" w:rsidRPr="00CC4CAD" w:rsidRDefault="00001DB5" w:rsidP="00404514">
      <w:pPr>
        <w:rPr>
          <w:lang w:val="ru-RU"/>
        </w:rPr>
        <w:sectPr w:rsidR="00001DB5" w:rsidRPr="00CC4CAD" w:rsidSect="006A1F49">
          <w:pgSz w:w="16383" w:h="11906" w:orient="landscape"/>
          <w:pgMar w:top="709" w:right="932" w:bottom="850" w:left="1134" w:header="720" w:footer="720" w:gutter="0"/>
          <w:cols w:space="720"/>
          <w:docGrid w:linePitch="299"/>
        </w:sectPr>
      </w:pPr>
    </w:p>
    <w:p w14:paraId="7341EC47" w14:textId="77777777" w:rsidR="00404514" w:rsidRDefault="00404514" w:rsidP="00404514">
      <w:pPr>
        <w:spacing w:after="0"/>
        <w:ind w:left="120"/>
      </w:pPr>
      <w:bookmarkStart w:id="6" w:name="block-3604771"/>
      <w:bookmarkEnd w:id="3"/>
      <w:r w:rsidRPr="00CC4C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3125B6D" w14:textId="77777777" w:rsidR="00404514" w:rsidRDefault="00404514" w:rsidP="004045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04514" w14:paraId="263BE40D" w14:textId="77777777" w:rsidTr="006A1F49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A3359" w14:textId="77777777" w:rsidR="00404514" w:rsidRDefault="00404514" w:rsidP="006A1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A0B37F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30AFF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9995C8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13D586" w14:textId="77777777" w:rsidR="00404514" w:rsidRDefault="00404514" w:rsidP="006A1F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F35489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FF0A52" w14:textId="77777777" w:rsidR="00404514" w:rsidRDefault="00404514" w:rsidP="006A1F49">
            <w:pPr>
              <w:spacing w:after="0"/>
              <w:ind w:left="135"/>
            </w:pPr>
          </w:p>
        </w:tc>
      </w:tr>
      <w:tr w:rsidR="00404514" w14:paraId="00B6E200" w14:textId="77777777" w:rsidTr="006A1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88EBA" w14:textId="77777777" w:rsidR="00404514" w:rsidRDefault="00404514" w:rsidP="006A1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864C3" w14:textId="77777777" w:rsidR="00404514" w:rsidRDefault="00404514" w:rsidP="006A1F4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0BE7BF5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64E3C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3FA50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769079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161C1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5FDCE4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9DE03" w14:textId="77777777" w:rsidR="00404514" w:rsidRDefault="00404514" w:rsidP="006A1F49"/>
        </w:tc>
      </w:tr>
      <w:tr w:rsidR="00001DB5" w:rsidRPr="00001DB5" w14:paraId="76A095FC" w14:textId="77777777" w:rsidTr="006A1F4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0308C35D" w14:textId="77777777" w:rsidR="00001DB5" w:rsidRDefault="00001DB5" w:rsidP="00001DB5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14:paraId="023B8475" w14:textId="3182B9A8" w:rsidR="00001DB5" w:rsidRPr="00001DB5" w:rsidRDefault="001310E3" w:rsidP="00001D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Республиката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405527EC" w14:textId="7F1934C0" w:rsidR="00001DB5" w:rsidRPr="001310E3" w:rsidRDefault="001310E3" w:rsidP="00001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968C4" w14:textId="77777777" w:rsidR="00001DB5" w:rsidRDefault="00001DB5" w:rsidP="006A1F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4F462" w14:textId="77777777" w:rsidR="00001DB5" w:rsidRDefault="00001DB5" w:rsidP="006A1F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000A87" w14:textId="77777777" w:rsidR="00001DB5" w:rsidRPr="00CC4CAD" w:rsidRDefault="00001DB5" w:rsidP="00001DB5">
            <w:pPr>
              <w:spacing w:after="0"/>
              <w:ind w:left="135"/>
              <w:rPr>
                <w:lang w:val="ru-RU"/>
              </w:rPr>
            </w:pPr>
          </w:p>
        </w:tc>
      </w:tr>
      <w:tr w:rsidR="00001DB5" w:rsidRPr="00001DB5" w14:paraId="6113A59B" w14:textId="77777777" w:rsidTr="006A1F4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09A6E68D" w14:textId="77777777" w:rsidR="00001DB5" w:rsidRDefault="00001DB5" w:rsidP="00001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14:paraId="62E76864" w14:textId="1BEFBB91" w:rsidR="00001DB5" w:rsidRPr="00185EC6" w:rsidRDefault="001310E3" w:rsidP="00001D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24309A">
              <w:rPr>
                <w:rFonts w:ascii="Times New Roman" w:hAnsi="Times New Roman" w:cs="Times New Roman"/>
                <w:bCs/>
                <w:iCs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sah-RU"/>
              </w:rPr>
              <w:t>ҕ</w:t>
            </w:r>
            <w:r w:rsidRPr="0024309A">
              <w:rPr>
                <w:rFonts w:ascii="Times New Roman" w:hAnsi="Times New Roman" w:cs="Times New Roman"/>
                <w:bCs/>
                <w:iCs/>
              </w:rPr>
              <w:t xml:space="preserve">а </w:t>
            </w:r>
            <w:proofErr w:type="spellStart"/>
            <w:r w:rsidRPr="0024309A">
              <w:rPr>
                <w:rFonts w:ascii="Times New Roman" w:hAnsi="Times New Roman" w:cs="Times New Roman"/>
                <w:bCs/>
                <w:iCs/>
              </w:rPr>
              <w:t>дойдубут</w:t>
            </w:r>
            <w:proofErr w:type="spellEnd"/>
            <w:r w:rsidRPr="0024309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bCs/>
                <w:iCs/>
              </w:rPr>
              <w:t>баайа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629CB4DE" w14:textId="56FB6697" w:rsidR="00001DB5" w:rsidRPr="001310E3" w:rsidRDefault="001310E3" w:rsidP="00001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3A21C" w14:textId="77777777" w:rsidR="00001DB5" w:rsidRDefault="00001DB5" w:rsidP="006A1F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ED082" w14:textId="77777777" w:rsidR="00001DB5" w:rsidRDefault="00001DB5" w:rsidP="006A1F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91D7E0" w14:textId="77777777" w:rsidR="00001DB5" w:rsidRPr="00CC4CAD" w:rsidRDefault="00001DB5" w:rsidP="00001DB5">
            <w:pPr>
              <w:spacing w:after="0"/>
              <w:ind w:left="135"/>
              <w:rPr>
                <w:lang w:val="ru-RU"/>
              </w:rPr>
            </w:pPr>
          </w:p>
        </w:tc>
      </w:tr>
      <w:tr w:rsidR="00001DB5" w:rsidRPr="00001DB5" w14:paraId="1C1D2FB3" w14:textId="77777777" w:rsidTr="006A1F4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49C52777" w14:textId="77777777" w:rsidR="00001DB5" w:rsidRDefault="00001DB5" w:rsidP="00001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14:paraId="2B87D93F" w14:textId="73886483" w:rsidR="00001DB5" w:rsidRPr="001310E3" w:rsidRDefault="001310E3" w:rsidP="001310E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bCs/>
                <w:lang w:val="sah-RU"/>
              </w:rPr>
              <w:t>һ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иги</w:t>
            </w:r>
            <w:proofErr w:type="spellEnd"/>
            <w:r w:rsidRPr="002430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удьуордарбыт</w:t>
            </w:r>
            <w:proofErr w:type="spellEnd"/>
            <w:r w:rsidRPr="0024309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15A617A3" w14:textId="5284F6EA" w:rsidR="00001DB5" w:rsidRPr="001310E3" w:rsidRDefault="001310E3" w:rsidP="00001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58236" w14:textId="77777777" w:rsidR="00001DB5" w:rsidRDefault="00001DB5" w:rsidP="006A1F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11BB9" w14:textId="77777777" w:rsidR="00001DB5" w:rsidRDefault="00001DB5" w:rsidP="006A1F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515457" w14:textId="77777777" w:rsidR="00001DB5" w:rsidRPr="00CC4CAD" w:rsidRDefault="00001DB5" w:rsidP="00001DB5">
            <w:pPr>
              <w:spacing w:after="0"/>
              <w:ind w:left="135"/>
              <w:rPr>
                <w:lang w:val="ru-RU"/>
              </w:rPr>
            </w:pPr>
          </w:p>
        </w:tc>
      </w:tr>
      <w:tr w:rsidR="00001DB5" w:rsidRPr="00001DB5" w14:paraId="10BD08B7" w14:textId="77777777" w:rsidTr="006A1F4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26BBB24E" w14:textId="77777777" w:rsidR="00001DB5" w:rsidRDefault="00001DB5" w:rsidP="00001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14:paraId="7B232762" w14:textId="77777777" w:rsidR="001310E3" w:rsidRPr="001310E3" w:rsidRDefault="001310E3" w:rsidP="001310E3">
            <w:pPr>
              <w:pStyle w:val="ae"/>
              <w:rPr>
                <w:rFonts w:ascii="Times New Roman" w:hAnsi="Times New Roman" w:cs="Times New Roman"/>
              </w:rPr>
            </w:pPr>
            <w:r w:rsidRPr="0024309A">
              <w:rPr>
                <w:rFonts w:ascii="Times New Roman" w:hAnsi="Times New Roman" w:cs="Times New Roman"/>
                <w:lang w:val="ru-RU"/>
              </w:rPr>
              <w:t>Саха</w:t>
            </w:r>
            <w:r w:rsidRPr="0013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lang w:val="ru-RU"/>
              </w:rPr>
              <w:t>сиригэр</w:t>
            </w:r>
            <w:proofErr w:type="spellEnd"/>
            <w:r w:rsidRPr="0013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lang w:val="ru-RU"/>
              </w:rPr>
              <w:t>олорор</w:t>
            </w:r>
            <w:proofErr w:type="spellEnd"/>
            <w:r w:rsidRPr="0013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lang w:val="ru-RU"/>
              </w:rPr>
              <w:t>омуктар</w:t>
            </w:r>
            <w:proofErr w:type="spellEnd"/>
          </w:p>
          <w:p w14:paraId="09B430BB" w14:textId="4D2E3046" w:rsidR="00001DB5" w:rsidRPr="001310E3" w:rsidRDefault="001310E3" w:rsidP="001310E3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ү</w:t>
            </w:r>
            <w:r w:rsidRPr="0024309A">
              <w:rPr>
                <w:rFonts w:ascii="Times New Roman" w:hAnsi="Times New Roman" w:cs="Times New Roman"/>
                <w:lang w:val="ru-RU"/>
              </w:rPr>
              <w:t>гэс</w:t>
            </w:r>
            <w:proofErr w:type="spellEnd"/>
            <w:r w:rsidRPr="0013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lang w:val="ru-RU"/>
              </w:rPr>
              <w:t>буолбут</w:t>
            </w:r>
            <w:proofErr w:type="spellEnd"/>
            <w:r w:rsidRPr="0013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lang w:val="ru-RU"/>
              </w:rPr>
              <w:t>дьарыктара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60BE39F8" w14:textId="4D8BA0EE" w:rsidR="00001DB5" w:rsidRPr="001310E3" w:rsidRDefault="003A5537" w:rsidP="00001D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2B63B" w14:textId="77777777" w:rsidR="00001DB5" w:rsidRDefault="00001DB5" w:rsidP="006A1F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5FF27" w14:textId="77777777" w:rsidR="00001DB5" w:rsidRDefault="00001DB5" w:rsidP="006A1F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AA4F9D" w14:textId="77777777" w:rsidR="00001DB5" w:rsidRPr="001310E3" w:rsidRDefault="00001DB5" w:rsidP="00001DB5">
            <w:pPr>
              <w:spacing w:after="0"/>
              <w:ind w:left="135"/>
            </w:pPr>
          </w:p>
        </w:tc>
      </w:tr>
      <w:tr w:rsidR="001310E3" w:rsidRPr="00001DB5" w14:paraId="3278292F" w14:textId="77777777" w:rsidTr="00D137E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3F03FD51" w14:textId="77777777" w:rsidR="001310E3" w:rsidRDefault="001310E3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19E60B" w14:textId="03C4E605" w:rsidR="001310E3" w:rsidRPr="00185EC6" w:rsidRDefault="001310E3" w:rsidP="001310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4309A">
              <w:rPr>
                <w:rFonts w:ascii="Times New Roman" w:hAnsi="Times New Roman" w:cs="Times New Roman"/>
                <w:bCs/>
                <w:lang w:val="sah-RU"/>
              </w:rPr>
              <w:t>Ө</w:t>
            </w:r>
            <w:r w:rsidRPr="0024309A">
              <w:rPr>
                <w:rFonts w:ascii="Times New Roman" w:hAnsi="Times New Roman" w:cs="Times New Roman"/>
                <w:bCs/>
              </w:rPr>
              <w:t>б</w:t>
            </w:r>
            <w:r w:rsidRPr="0024309A">
              <w:rPr>
                <w:rFonts w:ascii="Times New Roman" w:hAnsi="Times New Roman" w:cs="Times New Roman"/>
                <w:bCs/>
                <w:lang w:val="sah-RU"/>
              </w:rPr>
              <w:t>ү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гэбит</w:t>
            </w:r>
            <w:proofErr w:type="spellEnd"/>
            <w:r w:rsidRPr="0024309A">
              <w:rPr>
                <w:rFonts w:ascii="Times New Roman" w:hAnsi="Times New Roman" w:cs="Times New Roman"/>
                <w:bCs/>
                <w:u w:val="single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u w:val="single"/>
                <w:lang w:val="sah-RU"/>
              </w:rPr>
              <w:t>һ</w:t>
            </w:r>
            <w:proofErr w:type="spellStart"/>
            <w:r w:rsidRPr="0024309A">
              <w:rPr>
                <w:rFonts w:ascii="Times New Roman" w:hAnsi="Times New Roman" w:cs="Times New Roman"/>
                <w:bCs/>
                <w:u w:val="single"/>
              </w:rPr>
              <w:t>ылыга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579AF0C3" w14:textId="33B90E08" w:rsidR="001310E3" w:rsidRPr="001310E3" w:rsidRDefault="001310E3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34E97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AEA51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BC222F" w14:textId="77777777" w:rsidR="001310E3" w:rsidRPr="00CC4CAD" w:rsidRDefault="001310E3" w:rsidP="001310E3">
            <w:pPr>
              <w:spacing w:after="0"/>
              <w:ind w:left="135"/>
              <w:rPr>
                <w:lang w:val="ru-RU"/>
              </w:rPr>
            </w:pPr>
          </w:p>
        </w:tc>
      </w:tr>
      <w:tr w:rsidR="001310E3" w:rsidRPr="00001DB5" w14:paraId="0075A8E8" w14:textId="77777777" w:rsidTr="006A1F4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46D0CE2F" w14:textId="77777777" w:rsidR="001310E3" w:rsidRDefault="001310E3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14:paraId="5382C04F" w14:textId="274B1C89" w:rsidR="001310E3" w:rsidRPr="001310E3" w:rsidRDefault="001310E3" w:rsidP="001310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309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Норуотум</w:t>
            </w:r>
            <w:proofErr w:type="spellEnd"/>
            <w:r w:rsidRPr="002430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Cs/>
                <w:lang w:val="sah-RU"/>
              </w:rPr>
              <w:t>ҥ</w:t>
            </w:r>
            <w:r w:rsidRPr="0024309A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  <w:lang w:val="sah-RU"/>
              </w:rPr>
              <w:t>һ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ын</w:t>
            </w:r>
            <w:proofErr w:type="spellEnd"/>
            <w:r w:rsidRPr="0024309A">
              <w:rPr>
                <w:rFonts w:ascii="Times New Roman" w:hAnsi="Times New Roman" w:cs="Times New Roman"/>
                <w:bCs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lang w:val="sah-RU"/>
              </w:rPr>
              <w:t>һ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уора-бичигэ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5A186B5E" w14:textId="4CDCBDCD" w:rsidR="001310E3" w:rsidRPr="001310E3" w:rsidRDefault="003A5537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BD8BA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640C6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BFA04F" w14:textId="77777777" w:rsidR="001310E3" w:rsidRPr="00CC4CAD" w:rsidRDefault="001310E3" w:rsidP="001310E3">
            <w:pPr>
              <w:spacing w:after="0"/>
              <w:ind w:left="135"/>
              <w:rPr>
                <w:lang w:val="ru-RU"/>
              </w:rPr>
            </w:pPr>
          </w:p>
        </w:tc>
      </w:tr>
      <w:tr w:rsidR="001310E3" w:rsidRPr="00001DB5" w14:paraId="66FA8B9F" w14:textId="77777777" w:rsidTr="006A1F4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3CDD7438" w14:textId="77777777" w:rsidR="001310E3" w:rsidRDefault="001310E3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14:paraId="16C05B12" w14:textId="35AFB2D4" w:rsidR="001310E3" w:rsidRPr="00185EC6" w:rsidRDefault="001310E3" w:rsidP="001310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4309A">
              <w:rPr>
                <w:rFonts w:ascii="Times New Roman" w:hAnsi="Times New Roman" w:cs="Times New Roman"/>
                <w:bCs/>
                <w:lang w:val="sah-RU"/>
              </w:rPr>
              <w:t>Ө</w:t>
            </w:r>
            <w:r w:rsidRPr="0024309A">
              <w:rPr>
                <w:rFonts w:ascii="Times New Roman" w:hAnsi="Times New Roman" w:cs="Times New Roman"/>
                <w:bCs/>
              </w:rPr>
              <w:t>б</w:t>
            </w:r>
            <w:r w:rsidRPr="0024309A">
              <w:rPr>
                <w:rFonts w:ascii="Times New Roman" w:hAnsi="Times New Roman" w:cs="Times New Roman"/>
                <w:bCs/>
                <w:lang w:val="sah-RU"/>
              </w:rPr>
              <w:t>ү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гэбит</w:t>
            </w:r>
            <w:proofErr w:type="spellEnd"/>
            <w:r w:rsidRPr="002430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оонньуулара</w:t>
            </w:r>
            <w:proofErr w:type="spellEnd"/>
            <w:r w:rsidRPr="002430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уонна</w:t>
            </w:r>
            <w:proofErr w:type="spellEnd"/>
            <w:r w:rsidRPr="002430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оонньуурдара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6C726E7E" w14:textId="306C427D" w:rsidR="001310E3" w:rsidRPr="001310E3" w:rsidRDefault="001310E3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5D75F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4649A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3442FB" w14:textId="77777777" w:rsidR="001310E3" w:rsidRPr="00CC4CAD" w:rsidRDefault="001310E3" w:rsidP="001310E3">
            <w:pPr>
              <w:spacing w:after="0"/>
              <w:ind w:left="135"/>
              <w:rPr>
                <w:lang w:val="ru-RU"/>
              </w:rPr>
            </w:pPr>
          </w:p>
        </w:tc>
      </w:tr>
      <w:tr w:rsidR="001310E3" w:rsidRPr="00001DB5" w14:paraId="286568CE" w14:textId="77777777" w:rsidTr="006A1F4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34CB36F1" w14:textId="77777777" w:rsidR="001310E3" w:rsidRDefault="001310E3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14:paraId="73078FC4" w14:textId="17846421" w:rsidR="001310E3" w:rsidRPr="00185EC6" w:rsidRDefault="001310E3" w:rsidP="001310E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Национальнай</w:t>
            </w:r>
            <w:proofErr w:type="spellEnd"/>
            <w:r w:rsidRPr="002430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инструменнар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042358B4" w14:textId="4D0204B4" w:rsidR="001310E3" w:rsidRPr="001310E3" w:rsidRDefault="001310E3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EA6AA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CA737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47D28E" w14:textId="77777777" w:rsidR="001310E3" w:rsidRPr="00CC4CAD" w:rsidRDefault="001310E3" w:rsidP="001310E3">
            <w:pPr>
              <w:spacing w:after="0"/>
              <w:ind w:left="135"/>
              <w:rPr>
                <w:lang w:val="ru-RU"/>
              </w:rPr>
            </w:pPr>
          </w:p>
        </w:tc>
      </w:tr>
      <w:tr w:rsidR="001310E3" w:rsidRPr="00001DB5" w14:paraId="5EC3FC09" w14:textId="77777777" w:rsidTr="006A1F4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55726ACB" w14:textId="77777777" w:rsidR="001310E3" w:rsidRDefault="001310E3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14:paraId="2177E449" w14:textId="4D308024" w:rsidR="001310E3" w:rsidRPr="001310E3" w:rsidRDefault="001310E3" w:rsidP="001310E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Ырыа-тойук</w:t>
            </w:r>
            <w:proofErr w:type="spellEnd"/>
            <w:r w:rsidRPr="0024309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4309A">
              <w:rPr>
                <w:rFonts w:ascii="Times New Roman" w:hAnsi="Times New Roman" w:cs="Times New Roman"/>
                <w:bCs/>
              </w:rPr>
              <w:t>култуурата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0F7D85A3" w14:textId="4EE73795" w:rsidR="001310E3" w:rsidRPr="001310E3" w:rsidRDefault="00C02C59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C6BC5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F4F31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CDD07C" w14:textId="77777777" w:rsidR="001310E3" w:rsidRPr="00CC4CAD" w:rsidRDefault="001310E3" w:rsidP="001310E3">
            <w:pPr>
              <w:spacing w:after="0"/>
              <w:ind w:left="135"/>
              <w:rPr>
                <w:lang w:val="ru-RU"/>
              </w:rPr>
            </w:pPr>
          </w:p>
        </w:tc>
      </w:tr>
      <w:tr w:rsidR="001310E3" w:rsidRPr="00001DB5" w14:paraId="43D877F3" w14:textId="77777777" w:rsidTr="006A1F4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1FA8E10E" w14:textId="77777777" w:rsidR="001310E3" w:rsidRDefault="001310E3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14:paraId="2CCE8C43" w14:textId="3BDEC958" w:rsidR="001310E3" w:rsidRPr="002227C1" w:rsidRDefault="001310E3" w:rsidP="001310E3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2227C1">
              <w:rPr>
                <w:rFonts w:ascii="Times New Roman" w:hAnsi="Times New Roman" w:cs="Times New Roman"/>
                <w:bCs/>
                <w:lang w:val="ru-RU"/>
              </w:rPr>
              <w:t>Норуот</w:t>
            </w:r>
            <w:proofErr w:type="spellEnd"/>
            <w:r w:rsidRPr="002227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227C1">
              <w:rPr>
                <w:rFonts w:ascii="Times New Roman" w:hAnsi="Times New Roman" w:cs="Times New Roman"/>
                <w:bCs/>
                <w:lang w:val="ru-RU"/>
              </w:rPr>
              <w:t>тылынан</w:t>
            </w:r>
            <w:proofErr w:type="spellEnd"/>
            <w:r w:rsidRPr="002227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227C1">
              <w:rPr>
                <w:rFonts w:ascii="Times New Roman" w:hAnsi="Times New Roman" w:cs="Times New Roman"/>
                <w:bCs/>
                <w:lang w:val="ru-RU"/>
              </w:rPr>
              <w:t>уус</w:t>
            </w:r>
            <w:proofErr w:type="spellEnd"/>
            <w:r w:rsidRPr="002227C1">
              <w:rPr>
                <w:rFonts w:ascii="Times New Roman" w:hAnsi="Times New Roman" w:cs="Times New Roman"/>
                <w:bCs/>
                <w:lang w:val="ru-RU"/>
              </w:rPr>
              <w:t xml:space="preserve">-уран </w:t>
            </w:r>
            <w:proofErr w:type="spellStart"/>
            <w:r w:rsidRPr="002227C1">
              <w:rPr>
                <w:rFonts w:ascii="Times New Roman" w:hAnsi="Times New Roman" w:cs="Times New Roman"/>
                <w:bCs/>
                <w:lang w:val="ru-RU"/>
              </w:rPr>
              <w:t>айымньыта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0AE7A655" w14:textId="6CDEFED8" w:rsidR="001310E3" w:rsidRPr="001310E3" w:rsidRDefault="001310E3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4C2FF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9B2B7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E9D68C" w14:textId="77777777" w:rsidR="001310E3" w:rsidRPr="00CC4CAD" w:rsidRDefault="001310E3" w:rsidP="001310E3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1D9C7C76" w14:textId="77777777" w:rsidTr="006A1F4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</w:tcPr>
          <w:p w14:paraId="3BF67CE2" w14:textId="44B40526" w:rsidR="003A5537" w:rsidRPr="003A5537" w:rsidRDefault="003A5537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</w:tcPr>
          <w:p w14:paraId="7A21CEF4" w14:textId="028BE9D3" w:rsidR="003A5537" w:rsidRPr="003A5537" w:rsidRDefault="00C02C59" w:rsidP="001310E3">
            <w:pPr>
              <w:jc w:val="both"/>
              <w:rPr>
                <w:rFonts w:ascii="Times New Roman" w:hAnsi="Times New Roman" w:cs="Times New Roman"/>
                <w:bCs/>
                <w:lang w:val="sah-RU"/>
              </w:rPr>
            </w:pPr>
            <w:r>
              <w:rPr>
                <w:rFonts w:ascii="Times New Roman" w:hAnsi="Times New Roman" w:cs="Times New Roman"/>
                <w:bCs/>
                <w:lang w:val="sah-RU"/>
              </w:rPr>
              <w:t>Сыллааҕы б</w:t>
            </w:r>
            <w:r w:rsidR="003A5537">
              <w:rPr>
                <w:rFonts w:ascii="Times New Roman" w:hAnsi="Times New Roman" w:cs="Times New Roman"/>
                <w:bCs/>
                <w:lang w:val="sah-RU"/>
              </w:rPr>
              <w:t>илиини бэрэбиэркэлээһин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</w:tcPr>
          <w:p w14:paraId="7E0D5335" w14:textId="4C95FE78" w:rsidR="003A5537" w:rsidRDefault="00C02C59" w:rsidP="00131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E2019" w14:textId="77777777" w:rsidR="003A5537" w:rsidRDefault="003A5537" w:rsidP="00131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2450F" w14:textId="77777777" w:rsidR="003A5537" w:rsidRDefault="003A5537" w:rsidP="001310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003275" w14:textId="77777777" w:rsidR="003A5537" w:rsidRPr="00CC4CAD" w:rsidRDefault="003A5537" w:rsidP="001310E3">
            <w:pPr>
              <w:spacing w:after="0"/>
              <w:ind w:left="135"/>
              <w:rPr>
                <w:lang w:val="ru-RU"/>
              </w:rPr>
            </w:pPr>
          </w:p>
        </w:tc>
      </w:tr>
      <w:tr w:rsidR="001310E3" w14:paraId="2EE38C2B" w14:textId="77777777" w:rsidTr="006A1F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8EE73" w14:textId="77777777" w:rsidR="001310E3" w:rsidRPr="00CC4CAD" w:rsidRDefault="001310E3" w:rsidP="001310E3">
            <w:pPr>
              <w:spacing w:after="0"/>
              <w:ind w:left="135"/>
              <w:rPr>
                <w:lang w:val="ru-RU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A3099EE" w14:textId="77777777" w:rsidR="001310E3" w:rsidRDefault="001310E3" w:rsidP="001310E3">
            <w:pPr>
              <w:spacing w:after="0"/>
              <w:ind w:left="135"/>
              <w:jc w:val="center"/>
            </w:pPr>
            <w:r w:rsidRPr="00CC4C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E055E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0D30B" w14:textId="77777777" w:rsidR="001310E3" w:rsidRDefault="001310E3" w:rsidP="001310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5D3C6A" w14:textId="77777777" w:rsidR="001310E3" w:rsidRDefault="001310E3" w:rsidP="001310E3"/>
        </w:tc>
      </w:tr>
    </w:tbl>
    <w:p w14:paraId="6A852968" w14:textId="77777777" w:rsidR="00404514" w:rsidRDefault="00404514" w:rsidP="00404514">
      <w:pPr>
        <w:sectPr w:rsidR="00404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92682E" w14:textId="77777777" w:rsidR="00404514" w:rsidRDefault="00404514" w:rsidP="00404514">
      <w:pPr>
        <w:spacing w:after="0"/>
        <w:ind w:left="120"/>
      </w:pPr>
      <w:bookmarkStart w:id="7" w:name="block-3604774"/>
      <w:bookmarkEnd w:id="6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38B367AE" w14:textId="77777777" w:rsidR="00404514" w:rsidRDefault="00404514" w:rsidP="004045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401"/>
        <w:gridCol w:w="981"/>
        <w:gridCol w:w="1841"/>
        <w:gridCol w:w="1910"/>
        <w:gridCol w:w="1347"/>
        <w:gridCol w:w="2361"/>
      </w:tblGrid>
      <w:tr w:rsidR="003A5537" w14:paraId="225E6358" w14:textId="77777777" w:rsidTr="003A5537">
        <w:trPr>
          <w:trHeight w:val="144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D562D" w14:textId="77777777" w:rsidR="00404514" w:rsidRDefault="00404514" w:rsidP="006A1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FFDFA2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4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2F0D0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4D46C9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A16415" w14:textId="77777777" w:rsidR="00404514" w:rsidRDefault="00404514" w:rsidP="006A1F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897C61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756DBA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F6644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03158C" w14:textId="77777777" w:rsidR="00404514" w:rsidRDefault="00404514" w:rsidP="006A1F49">
            <w:pPr>
              <w:spacing w:after="0"/>
              <w:ind w:left="135"/>
            </w:pPr>
          </w:p>
        </w:tc>
      </w:tr>
      <w:tr w:rsidR="003A5537" w14:paraId="5CA5EAAB" w14:textId="77777777" w:rsidTr="003A55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15E563" w14:textId="77777777" w:rsidR="00404514" w:rsidRDefault="00404514" w:rsidP="006A1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0DC634" w14:textId="77777777" w:rsidR="00404514" w:rsidRDefault="00404514" w:rsidP="006A1F4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C799E6C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BF4D6F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A57A4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D110E2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8193EF" w14:textId="77777777" w:rsidR="00404514" w:rsidRDefault="00404514" w:rsidP="006A1F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14E589" w14:textId="77777777" w:rsidR="00404514" w:rsidRDefault="00404514" w:rsidP="006A1F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6649A" w14:textId="77777777" w:rsidR="00404514" w:rsidRDefault="00404514" w:rsidP="006A1F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E573E" w14:textId="77777777" w:rsidR="00404514" w:rsidRDefault="00404514" w:rsidP="006A1F49"/>
        </w:tc>
      </w:tr>
      <w:tr w:rsidR="003A5537" w:rsidRPr="00001DB5" w14:paraId="22E219FC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42899C8" w14:textId="77777777" w:rsidR="002E15DF" w:rsidRDefault="002E15DF" w:rsidP="002E15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A06A92" w14:textId="082EB054" w:rsidR="002E15DF" w:rsidRPr="00C02C59" w:rsidRDefault="002E15DF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Саха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республикатын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нэ</w:t>
            </w:r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һ</w:t>
            </w:r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илиэнньэтэ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9251F82" w14:textId="77777777" w:rsidR="002E15DF" w:rsidRPr="00001DB5" w:rsidRDefault="002E15DF" w:rsidP="002E15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6881B" w14:textId="77777777" w:rsidR="002E15DF" w:rsidRPr="00CC4CAD" w:rsidRDefault="002E15DF" w:rsidP="002E15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05166" w14:textId="77777777" w:rsidR="002E15DF" w:rsidRPr="00CC4CAD" w:rsidRDefault="002E15DF" w:rsidP="002E15D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F6483" w14:textId="290BE452" w:rsidR="002E15DF" w:rsidRPr="006A1F49" w:rsidRDefault="002E15DF" w:rsidP="002E15D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218FC0BF" w14:textId="77777777" w:rsidR="002E15DF" w:rsidRPr="00CC4CAD" w:rsidRDefault="002E15DF" w:rsidP="002E15DF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0EB60177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6E829FC" w14:textId="73A1421E" w:rsidR="0024309A" w:rsidRDefault="0024309A" w:rsidP="0024309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9F4ADE" w14:textId="7DB5884A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Сахам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сирэ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107E177" w14:textId="472F0631" w:rsidR="0024309A" w:rsidRPr="00BA63A5" w:rsidRDefault="00BA63A5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182A0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CF948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543218" w14:textId="77777777" w:rsidR="0024309A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5E12B4FC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01151773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70B8DAC" w14:textId="0C72744F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46D101" w14:textId="5E6DF46B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дойдубун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туойабын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4CD052E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C8C42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D6B95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52864" w14:textId="4842D696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2BEB6882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66CC7278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131508D" w14:textId="1DE4B479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EBE66B" w14:textId="40A4B0BB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Республикам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сарсы</w:t>
            </w:r>
            <w:proofErr w:type="spellEnd"/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ҥҥ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ыта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3F3A13A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D0429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58DC8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ED1948" w14:textId="01858021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76EFC102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582634FA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C505277" w14:textId="121611D0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787626" w14:textId="30BAB7D8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Айыл</w:t>
            </w:r>
            <w:proofErr w:type="spellEnd"/>
            <w:r w:rsidR="00BA63A5" w:rsidRPr="00C02C5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ҕ</w:t>
            </w:r>
            <w:r w:rsidRPr="00C02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дойдубут</w:t>
            </w:r>
            <w:proofErr w:type="spellEnd"/>
            <w:r w:rsidRPr="00C02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баайа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8595E41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1C445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3710B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49501" w14:textId="79911DAB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5A751151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0986600B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CCB51E2" w14:textId="73B61613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1116A1" w14:textId="37E7616C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сирин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үндү</w:t>
            </w: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лээ</w:t>
            </w:r>
            <w:proofErr w:type="spellEnd"/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D9DFBED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679FA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26594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CFBF0D" w14:textId="4F2C255A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4FE118EF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50171CB2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31F49F6" w14:textId="2B79DBFA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650C2D" w14:textId="729AD005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кыыллар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99101D3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FE694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D76F6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981DF" w14:textId="6BA1D937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5AC8454A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7C5D9149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1B4B953" w14:textId="7CF8D012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3664C5" w14:textId="5B370D31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Балыктаа</w:t>
            </w:r>
            <w:proofErr w:type="spellEnd"/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AC49536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D0293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87F97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C3BAEC" w14:textId="3B1705EC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10E6ABE8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24309A" w:rsidRPr="00001DB5" w14:paraId="0C237D59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C9B8B97" w14:textId="5447F691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3DDCFD" w14:textId="6D178AB0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иги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удьуордарбыт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46F340" w14:textId="4B237D1C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иги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аймах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удьуора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AEEBE75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D7109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63AA3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46D49" w14:textId="7D4AFAC8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43115CD7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14:paraId="5A4E7388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88C7F9F" w14:textId="67CB0D1D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08CAC1" w14:textId="3EB799B8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10E3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рү</w:t>
            </w: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удьуордарым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9573FB4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3C452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F2ECA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2F3A6" w14:textId="4083D8DF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2F39DFE0" w14:textId="77777777" w:rsidR="0024309A" w:rsidRDefault="0024309A" w:rsidP="0024309A">
            <w:pPr>
              <w:spacing w:after="0"/>
              <w:ind w:left="135"/>
            </w:pPr>
          </w:p>
        </w:tc>
      </w:tr>
      <w:tr w:rsidR="003A5537" w:rsidRPr="00001DB5" w14:paraId="223F38BD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EB31C79" w14:textId="73C2F5B6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580F4C" w14:textId="6B9D7EE8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үтүө</w:t>
            </w: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гэстэрэ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4F9912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025CC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6F049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CC695" w14:textId="1D23B390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323B2676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3035381C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E706327" w14:textId="195941B4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98CDB8" w14:textId="57933C23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иги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удьуорбут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аата-суола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919041A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F47BD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005E3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5EA257" w14:textId="7DAC58E6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4A86CB61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53D9FB90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4B644EB" w14:textId="019B73D0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BF5844" w14:textId="77777777" w:rsidR="0024309A" w:rsidRPr="002227C1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</w:t>
            </w:r>
            <w:r w:rsidRPr="0022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сиригэр</w:t>
            </w:r>
            <w:proofErr w:type="spellEnd"/>
            <w:r w:rsidRPr="0022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олорор</w:t>
            </w:r>
            <w:proofErr w:type="spellEnd"/>
            <w:r w:rsidRPr="0022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омуктар</w:t>
            </w:r>
            <w:proofErr w:type="spellEnd"/>
          </w:p>
          <w:p w14:paraId="43A9FBCC" w14:textId="09CB35BD" w:rsidR="0024309A" w:rsidRPr="002227C1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үгэс</w:t>
            </w:r>
            <w:proofErr w:type="spellEnd"/>
            <w:r w:rsidRPr="0022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буолбут</w:t>
            </w:r>
            <w:proofErr w:type="spellEnd"/>
            <w:r w:rsidRPr="0022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дьарыктара</w:t>
            </w:r>
            <w:proofErr w:type="spellEnd"/>
          </w:p>
          <w:p w14:paraId="5F7EAE6E" w14:textId="5224F0DA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иитиитэ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9F6A19B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28383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C0803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EC499D" w14:textId="57DB7B98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25D0BC71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14:paraId="2C479B5B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C94AC36" w14:textId="43B6B03B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9F78D9" w14:textId="31ED3125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баайын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хостоо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EBDF97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D9DFE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2CF99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2EE83" w14:textId="1A2162CB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6934DE78" w14:textId="77777777" w:rsidR="0024309A" w:rsidRDefault="0024309A" w:rsidP="0024309A">
            <w:pPr>
              <w:spacing w:after="0"/>
              <w:ind w:left="135"/>
            </w:pPr>
          </w:p>
        </w:tc>
      </w:tr>
      <w:tr w:rsidR="003A5537" w:rsidRPr="00001DB5" w14:paraId="7F9EC362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21FABE7" w14:textId="52938DB7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129F73" w14:textId="5C38F597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дьо</w:t>
            </w:r>
            <w:proofErr w:type="spellEnd"/>
            <w:r w:rsidR="00BA63A5"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инники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сайдыыта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97BD325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02083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C14FC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DE7C0" w14:textId="0DD7C0CB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5FC0B9A4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24309A" w14:paraId="35AF2B97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8BA7BA5" w14:textId="01B09953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2611ED" w14:textId="711345BB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Ө</w:t>
            </w:r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ү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гэбит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</w:t>
            </w:r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ылыга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08A98A6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EF357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A450C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579B54" w14:textId="71DF326F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38EEA14F" w14:textId="77777777" w:rsidR="0024309A" w:rsidRDefault="0024309A" w:rsidP="0024309A">
            <w:pPr>
              <w:spacing w:after="0"/>
              <w:ind w:left="135"/>
            </w:pPr>
          </w:p>
        </w:tc>
      </w:tr>
      <w:tr w:rsidR="003A5537" w:rsidRPr="00001DB5" w14:paraId="112D8179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C281C2B" w14:textId="6EF6B195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CD6F11" w14:textId="0D204931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сирин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быйа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92ACA05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522C5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3AA32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8516B4" w14:textId="1A9ECBDB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0FC4EFBB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4CAE9BFA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9CCBCB3" w14:textId="09079653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6FEC47" w14:textId="0C5E85D2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быйа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наах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сатабыллаах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6C8440D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75B8C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FE5E0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277F3" w14:textId="58FF4A07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07907A40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0B21626E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1A29E89" w14:textId="738568AA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6BE24D" w14:textId="3FBB5A0A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Норуотум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ҥ</w:t>
            </w:r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ын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уора-бичигэ</w:t>
            </w:r>
            <w:proofErr w:type="spellEnd"/>
          </w:p>
          <w:p w14:paraId="36A8CA02" w14:textId="37BE8DFA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киэргэлэ-симэ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45A7936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8AEDD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90824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9F4DD" w14:textId="54C7D498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3F03AD6F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17B1A60F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AC9C70B" w14:textId="600D3AFD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E5A37F" w14:textId="74020D1F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харахтаах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тарбахтаах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9BE2950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3A44C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2E754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154B0" w14:textId="1133B432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41CAAF3E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4E07329D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53C3A56" w14:textId="769CF837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96A126" w14:textId="5B83DCE9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уордара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7B11994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F1663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AA2B7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C11CA6" w14:textId="0794A800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7B74E1CB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69A9C30F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52D9345" w14:textId="7EEB3CEE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777690" w14:textId="72C52DF3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Ө</w:t>
            </w:r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02C5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ү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гэбит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оонньуулара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уонна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оонньуурдара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20C4A81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308AF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108E6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F4BFB" w14:textId="6CFDC690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2D92894B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25449C87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0ACF4DC" w14:textId="218D667B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3A70AA" w14:textId="08256A67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таптыыр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оонньуулара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B01144E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4D991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B525D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38697" w14:textId="5EB775DA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18EF094D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030AD25C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4359A71" w14:textId="48A14570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72D21F" w14:textId="110C57B6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Оонньуу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унан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айымньылар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AF3A668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3D7FE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220FC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84B2C" w14:textId="3F3109A2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28E8B8EB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14:paraId="6035F5D8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134D5BC" w14:textId="6DF1C1D6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2CA1B7" w14:textId="77777777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Национальнай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инструменнар</w:t>
            </w:r>
            <w:proofErr w:type="spellEnd"/>
          </w:p>
          <w:p w14:paraId="72F85D9F" w14:textId="7C87CF2B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Хомус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D2C82D1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34EAF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E89B5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5C197" w14:textId="574B52BC" w:rsidR="0024309A" w:rsidRPr="006A1F49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44A099B8" w14:textId="77777777" w:rsidR="0024309A" w:rsidRDefault="0024309A" w:rsidP="0024309A">
            <w:pPr>
              <w:spacing w:after="0"/>
              <w:ind w:left="135"/>
            </w:pPr>
          </w:p>
        </w:tc>
      </w:tr>
      <w:tr w:rsidR="003A5537" w14:paraId="423AF7A1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1253CAF" w14:textId="6EA61B03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95B78D" w14:textId="4E858F43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Музыкальнай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инструменнар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6AF7BFA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42B45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CBCDF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6A9CD" w14:textId="7FB1C9B0" w:rsidR="0024309A" w:rsidRPr="00A81180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61FD01CD" w14:textId="77777777" w:rsidR="0024309A" w:rsidRDefault="0024309A" w:rsidP="0024309A">
            <w:pPr>
              <w:spacing w:after="0"/>
              <w:ind w:left="135"/>
            </w:pPr>
          </w:p>
        </w:tc>
      </w:tr>
      <w:tr w:rsidR="003A5537" w:rsidRPr="00001DB5" w14:paraId="421E695F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B3AB360" w14:textId="75672E0F" w:rsidR="0024309A" w:rsidRDefault="0024309A" w:rsidP="00243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C9700B" w14:textId="77777777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Ырыа-тойук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култуурата</w:t>
            </w:r>
            <w:proofErr w:type="spellEnd"/>
          </w:p>
          <w:p w14:paraId="46006C8D" w14:textId="6A3D90F4" w:rsidR="0024309A" w:rsidRPr="00C02C59" w:rsidRDefault="0024309A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иги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ырыалырбыт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9512EAC" w14:textId="77777777" w:rsidR="0024309A" w:rsidRPr="00001DB5" w:rsidRDefault="0024309A" w:rsidP="002430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840F8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144AE" w14:textId="77777777" w:rsidR="0024309A" w:rsidRPr="00CC4CAD" w:rsidRDefault="0024309A" w:rsidP="002430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94B833" w14:textId="62936B82" w:rsidR="0024309A" w:rsidRPr="00A81180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7C6B796E" w14:textId="77777777" w:rsidR="0024309A" w:rsidRPr="00CC4CAD" w:rsidRDefault="0024309A" w:rsidP="0024309A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0597B1CB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3BD3775" w14:textId="125EEBEA" w:rsidR="003A5537" w:rsidRDefault="003A5537" w:rsidP="003A5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054418" w14:textId="494B50B2" w:rsidR="003A5537" w:rsidRPr="00C02C59" w:rsidRDefault="003A5537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Норуотум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биллиилээх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ыттара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E121639" w14:textId="77777777" w:rsidR="003A5537" w:rsidRPr="00001DB5" w:rsidRDefault="003A5537" w:rsidP="003A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B69D0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739FD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886830" w14:textId="4C903CC2" w:rsidR="003A5537" w:rsidRPr="00A81180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7711EC00" w14:textId="77777777" w:rsidR="003A5537" w:rsidRPr="00CC4CAD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78E73B3A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278C5A8A" w14:textId="5E8D2A3A" w:rsidR="003A5537" w:rsidRDefault="003A5537" w:rsidP="003A5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7A36E6" w14:textId="59983FA5" w:rsidR="003A5537" w:rsidRPr="00C02C59" w:rsidRDefault="003A5537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Норуотум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биллиилээх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ыттара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198FC6E" w14:textId="77777777" w:rsidR="003A5537" w:rsidRPr="00001DB5" w:rsidRDefault="003A5537" w:rsidP="003A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8F0DD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D0D26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E53DA" w14:textId="5477B2D8" w:rsidR="003A5537" w:rsidRPr="00A81180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4EF3C55C" w14:textId="77777777" w:rsidR="003A5537" w:rsidRPr="00CC4CAD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:rsidRPr="00001DB5" w14:paraId="28AD45C9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59D813FC" w14:textId="6899D214" w:rsidR="003A5537" w:rsidRDefault="003A5537" w:rsidP="003A5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838463" w14:textId="4A794DB5" w:rsidR="003A5537" w:rsidRPr="00C02C59" w:rsidRDefault="003A5537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ырыата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D7A9BA3" w14:textId="77777777" w:rsidR="003A5537" w:rsidRPr="00001DB5" w:rsidRDefault="003A5537" w:rsidP="003A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1959B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52988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D73886" w14:textId="0F14F68B" w:rsidR="003A5537" w:rsidRPr="00A81180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07A038BC" w14:textId="77777777" w:rsidR="003A5537" w:rsidRPr="00CC4CAD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14:paraId="53BBC424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A5B006C" w14:textId="78AD55B6" w:rsidR="003A5537" w:rsidRDefault="003A5537" w:rsidP="003A5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563401" w14:textId="77777777" w:rsidR="003A5537" w:rsidRPr="00C02C59" w:rsidRDefault="003A5537" w:rsidP="00C02C59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Норуот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тылынан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уус-уран</w:t>
            </w:r>
            <w:proofErr w:type="spellEnd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bCs/>
                <w:sz w:val="24"/>
                <w:szCs w:val="24"/>
              </w:rPr>
              <w:t>айымньыта</w:t>
            </w:r>
            <w:proofErr w:type="spellEnd"/>
          </w:p>
          <w:p w14:paraId="302BDEE4" w14:textId="1A15D392" w:rsidR="003A5537" w:rsidRPr="00C02C59" w:rsidRDefault="003A5537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уокай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Чабыр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E129863" w14:textId="77777777" w:rsidR="003A5537" w:rsidRPr="00001DB5" w:rsidRDefault="003A5537" w:rsidP="003A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CD359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4DED0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4B778" w14:textId="3242DF74" w:rsidR="003A5537" w:rsidRPr="00A81180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11CF2B46" w14:textId="77777777" w:rsidR="003A5537" w:rsidRDefault="003A5537" w:rsidP="003A5537">
            <w:pPr>
              <w:spacing w:after="0"/>
              <w:ind w:left="135"/>
            </w:pPr>
          </w:p>
        </w:tc>
      </w:tr>
      <w:tr w:rsidR="003A5537" w:rsidRPr="00001DB5" w14:paraId="7D435711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5607D41" w14:textId="2CBE18DC" w:rsidR="003A5537" w:rsidRDefault="003A5537" w:rsidP="003A5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B22132" w14:textId="2580FE86" w:rsidR="003A5537" w:rsidRPr="00C02C59" w:rsidRDefault="003A5537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9B05B4B" w14:textId="77777777" w:rsidR="003A5537" w:rsidRPr="00001DB5" w:rsidRDefault="003A5537" w:rsidP="003A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B4E2C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2C67A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E4FDA7" w14:textId="4A833E61" w:rsidR="003A5537" w:rsidRPr="00A81180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40E3C683" w14:textId="77777777" w:rsidR="003A5537" w:rsidRPr="00CC4CAD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14:paraId="39CFB64B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B703252" w14:textId="13CC7F93" w:rsidR="003A5537" w:rsidRDefault="003A5537" w:rsidP="003A5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47331B" w14:textId="6257460D" w:rsidR="003A5537" w:rsidRPr="00C02C59" w:rsidRDefault="003A5537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сирэ-дйдута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88058F1" w14:textId="77777777" w:rsidR="003A5537" w:rsidRPr="00001DB5" w:rsidRDefault="003A5537" w:rsidP="003A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0EFFD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39FF8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FCA584" w14:textId="27FCF5E4" w:rsidR="003A5537" w:rsidRPr="00A81180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35668A2D" w14:textId="77777777" w:rsidR="003A5537" w:rsidRDefault="003A5537" w:rsidP="003A5537">
            <w:pPr>
              <w:spacing w:after="0"/>
              <w:ind w:left="135"/>
            </w:pPr>
          </w:p>
        </w:tc>
      </w:tr>
      <w:tr w:rsidR="003A5537" w:rsidRPr="00001DB5" w14:paraId="5D455BEC" w14:textId="77777777" w:rsidTr="003A5537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0911BD5" w14:textId="2746E11A" w:rsidR="003A5537" w:rsidRDefault="003A5537" w:rsidP="003A5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E5AA40" w14:textId="5A66DE73" w:rsidR="003A5537" w:rsidRPr="00C02C59" w:rsidRDefault="003A5537" w:rsidP="00C02C59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Билиини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бэрэбиэркэлээ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2C5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AC11412" w14:textId="2E71FFD3" w:rsidR="003A5537" w:rsidRPr="00BA63A5" w:rsidRDefault="003A5537" w:rsidP="003A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BC091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76632" w14:textId="77777777" w:rsidR="003A5537" w:rsidRPr="00CC4CAD" w:rsidRDefault="003A5537" w:rsidP="003A553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687F2F" w14:textId="3405F297" w:rsidR="003A5537" w:rsidRPr="00A81180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41E3DA95" w14:textId="77777777" w:rsidR="003A5537" w:rsidRPr="00CC4CAD" w:rsidRDefault="003A5537" w:rsidP="003A5537">
            <w:pPr>
              <w:spacing w:after="0"/>
              <w:ind w:left="135"/>
              <w:rPr>
                <w:lang w:val="ru-RU"/>
              </w:rPr>
            </w:pPr>
          </w:p>
        </w:tc>
      </w:tr>
      <w:tr w:rsidR="003A5537" w14:paraId="4DC0299E" w14:textId="77777777" w:rsidTr="003A5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10D4E9" w14:textId="77777777" w:rsidR="003A5537" w:rsidRPr="00CC4CAD" w:rsidRDefault="003A5537" w:rsidP="003A5537">
            <w:pPr>
              <w:spacing w:after="0"/>
              <w:ind w:left="135"/>
              <w:rPr>
                <w:lang w:val="ru-RU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C4C9AE" w14:textId="77777777" w:rsidR="003A5537" w:rsidRDefault="003A5537" w:rsidP="003A5537">
            <w:pPr>
              <w:spacing w:after="0"/>
              <w:ind w:left="135"/>
              <w:jc w:val="center"/>
            </w:pPr>
            <w:r w:rsidRPr="00CC4C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A0CA6" w14:textId="77777777" w:rsidR="003A5537" w:rsidRDefault="003A5537" w:rsidP="003A553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420A2" w14:textId="77777777" w:rsidR="003A5537" w:rsidRDefault="003A5537" w:rsidP="003A553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A4C901" w14:textId="77777777" w:rsidR="003A5537" w:rsidRDefault="003A5537" w:rsidP="003A5537"/>
        </w:tc>
      </w:tr>
    </w:tbl>
    <w:p w14:paraId="60096EC9" w14:textId="77777777" w:rsidR="00404514" w:rsidRDefault="00404514" w:rsidP="00404514">
      <w:pPr>
        <w:sectPr w:rsidR="0040451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14:paraId="64EBED6F" w14:textId="77777777" w:rsidR="00001DB5" w:rsidRPr="00001DB5" w:rsidRDefault="00001DB5" w:rsidP="00001DB5">
      <w:pPr>
        <w:shd w:val="clear" w:color="auto" w:fill="FFFFFF"/>
        <w:spacing w:after="0"/>
        <w:ind w:left="1003" w:right="1181" w:firstLine="31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РАБОТ ХУДОЖНИКОВ ДЛЯ ИЗУЧЕНИЯ ПРЕДМЕТА </w:t>
      </w:r>
    </w:p>
    <w:p w14:paraId="4A00A20D" w14:textId="77777777" w:rsidR="00001DB5" w:rsidRPr="00001DB5" w:rsidRDefault="00001DB5" w:rsidP="00001DB5">
      <w:pPr>
        <w:shd w:val="clear" w:color="auto" w:fill="FFFFFF"/>
        <w:spacing w:after="0"/>
        <w:ind w:left="1003" w:right="1181" w:firstLine="31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55A7B0" w14:textId="77777777" w:rsidR="00001DB5" w:rsidRPr="00001DB5" w:rsidRDefault="00001DB5" w:rsidP="00001D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001DB5">
        <w:rPr>
          <w:rFonts w:ascii="Times New Roman" w:hAnsi="Times New Roman" w:cs="Times New Roman"/>
          <w:iCs/>
          <w:spacing w:val="-1"/>
          <w:sz w:val="28"/>
          <w:szCs w:val="28"/>
        </w:rPr>
        <w:t>Неизвестный</w:t>
      </w:r>
      <w:proofErr w:type="spellEnd"/>
      <w:r w:rsidRPr="00001DB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proofErr w:type="spellStart"/>
      <w:r w:rsidRPr="00001DB5">
        <w:rPr>
          <w:rFonts w:ascii="Times New Roman" w:hAnsi="Times New Roman" w:cs="Times New Roman"/>
          <w:iCs/>
          <w:spacing w:val="-1"/>
          <w:sz w:val="28"/>
          <w:szCs w:val="28"/>
        </w:rPr>
        <w:t>мастер</w:t>
      </w:r>
      <w:proofErr w:type="spellEnd"/>
      <w:r w:rsidRPr="00001DB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  <w:proofErr w:type="spellStart"/>
      <w:r w:rsidRPr="00001DB5">
        <w:rPr>
          <w:rFonts w:ascii="Times New Roman" w:hAnsi="Times New Roman" w:cs="Times New Roman"/>
          <w:spacing w:val="-1"/>
          <w:sz w:val="28"/>
          <w:szCs w:val="28"/>
        </w:rPr>
        <w:t>Кычым</w:t>
      </w:r>
      <w:proofErr w:type="spellEnd"/>
      <w:r w:rsidRPr="00001DB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20ED20C" w14:textId="77777777" w:rsidR="00001DB5" w:rsidRPr="00001DB5" w:rsidRDefault="00001DB5" w:rsidP="00001D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001DB5">
        <w:rPr>
          <w:rFonts w:ascii="Times New Roman" w:hAnsi="Times New Roman" w:cs="Times New Roman"/>
          <w:iCs/>
          <w:spacing w:val="-1"/>
          <w:sz w:val="28"/>
          <w:szCs w:val="28"/>
        </w:rPr>
        <w:t>Неизвестный</w:t>
      </w:r>
      <w:proofErr w:type="spellEnd"/>
      <w:r w:rsidRPr="00001DB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proofErr w:type="spellStart"/>
      <w:r w:rsidRPr="00001DB5">
        <w:rPr>
          <w:rFonts w:ascii="Times New Roman" w:hAnsi="Times New Roman" w:cs="Times New Roman"/>
          <w:iCs/>
          <w:spacing w:val="-1"/>
          <w:sz w:val="28"/>
          <w:szCs w:val="28"/>
        </w:rPr>
        <w:t>мастер</w:t>
      </w:r>
      <w:proofErr w:type="spellEnd"/>
      <w:r w:rsidRPr="00001DB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  <w:proofErr w:type="spellStart"/>
      <w:r w:rsidRPr="00001DB5">
        <w:rPr>
          <w:rFonts w:ascii="Times New Roman" w:hAnsi="Times New Roman" w:cs="Times New Roman"/>
          <w:spacing w:val="-1"/>
          <w:sz w:val="28"/>
          <w:szCs w:val="28"/>
        </w:rPr>
        <w:t>Чепрак</w:t>
      </w:r>
      <w:proofErr w:type="spellEnd"/>
      <w:r w:rsidRPr="00001DB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D9CD84B" w14:textId="77777777" w:rsidR="00001DB5" w:rsidRPr="00001DB5" w:rsidRDefault="00001DB5" w:rsidP="00001D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>Мунхалов</w:t>
      </w:r>
      <w:proofErr w:type="spellEnd"/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А.П. 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Слушают мир. </w:t>
      </w:r>
      <w:proofErr w:type="spellStart"/>
      <w:r w:rsidRPr="00001DB5">
        <w:rPr>
          <w:rFonts w:ascii="Times New Roman" w:hAnsi="Times New Roman" w:cs="Times New Roman"/>
          <w:sz w:val="28"/>
          <w:szCs w:val="28"/>
        </w:rPr>
        <w:t>Серия</w:t>
      </w:r>
      <w:proofErr w:type="spellEnd"/>
      <w:r w:rsidRPr="00001D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1DB5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00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DB5">
        <w:rPr>
          <w:rFonts w:ascii="Times New Roman" w:hAnsi="Times New Roman" w:cs="Times New Roman"/>
          <w:sz w:val="28"/>
          <w:szCs w:val="28"/>
        </w:rPr>
        <w:t>хоту</w:t>
      </w:r>
      <w:proofErr w:type="spellEnd"/>
      <w:r w:rsidRPr="00001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DB5">
        <w:rPr>
          <w:rFonts w:ascii="Times New Roman" w:hAnsi="Times New Roman" w:cs="Times New Roman"/>
          <w:sz w:val="28"/>
          <w:szCs w:val="28"/>
        </w:rPr>
        <w:t>дойдум</w:t>
      </w:r>
      <w:proofErr w:type="spellEnd"/>
      <w:r w:rsidRPr="00001DB5">
        <w:rPr>
          <w:rFonts w:ascii="Times New Roman" w:hAnsi="Times New Roman" w:cs="Times New Roman"/>
          <w:sz w:val="28"/>
          <w:szCs w:val="28"/>
        </w:rPr>
        <w:t>».</w:t>
      </w:r>
    </w:p>
    <w:p w14:paraId="6522AF74" w14:textId="77777777" w:rsidR="00001DB5" w:rsidRPr="00001DB5" w:rsidRDefault="00001DB5" w:rsidP="00001D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2" w:lineRule="exact"/>
        <w:ind w:left="108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001DB5">
        <w:rPr>
          <w:rFonts w:ascii="Times New Roman" w:hAnsi="Times New Roman" w:cs="Times New Roman"/>
          <w:iCs/>
          <w:sz w:val="28"/>
          <w:szCs w:val="28"/>
        </w:rPr>
        <w:t>Осипов</w:t>
      </w:r>
      <w:proofErr w:type="spellEnd"/>
      <w:r w:rsidRPr="00001DB5">
        <w:rPr>
          <w:rFonts w:ascii="Times New Roman" w:hAnsi="Times New Roman" w:cs="Times New Roman"/>
          <w:iCs/>
          <w:sz w:val="28"/>
          <w:szCs w:val="28"/>
        </w:rPr>
        <w:t xml:space="preserve"> А.Н. </w:t>
      </w:r>
      <w:proofErr w:type="spellStart"/>
      <w:r w:rsidRPr="00001DB5">
        <w:rPr>
          <w:rFonts w:ascii="Times New Roman" w:hAnsi="Times New Roman" w:cs="Times New Roman"/>
          <w:sz w:val="28"/>
          <w:szCs w:val="28"/>
        </w:rPr>
        <w:t>Коневоды</w:t>
      </w:r>
      <w:proofErr w:type="spellEnd"/>
      <w:r w:rsidRPr="00001DB5">
        <w:rPr>
          <w:rFonts w:ascii="Times New Roman" w:hAnsi="Times New Roman" w:cs="Times New Roman"/>
          <w:sz w:val="28"/>
          <w:szCs w:val="28"/>
        </w:rPr>
        <w:t>.</w:t>
      </w:r>
    </w:p>
    <w:p w14:paraId="7EB1D8CB" w14:textId="77777777" w:rsidR="00001DB5" w:rsidRPr="00001DB5" w:rsidRDefault="00001DB5" w:rsidP="00001D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2" w:lineRule="exact"/>
        <w:ind w:left="108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Осипов А.Н. 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>Юный оленевод.</w:t>
      </w:r>
    </w:p>
    <w:p w14:paraId="07D6D3EB" w14:textId="77777777" w:rsidR="00001DB5" w:rsidRPr="00001DB5" w:rsidRDefault="00001DB5" w:rsidP="00001D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2" w:lineRule="exact"/>
        <w:ind w:left="108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Карамзин </w:t>
      </w:r>
      <w:r w:rsidRPr="00001DB5">
        <w:rPr>
          <w:rFonts w:ascii="Times New Roman" w:hAnsi="Times New Roman" w:cs="Times New Roman"/>
          <w:iCs/>
          <w:sz w:val="28"/>
          <w:szCs w:val="28"/>
        </w:rPr>
        <w:t>B</w:t>
      </w:r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001DB5">
        <w:rPr>
          <w:rFonts w:ascii="Times New Roman" w:hAnsi="Times New Roman" w:cs="Times New Roman"/>
          <w:iCs/>
          <w:sz w:val="28"/>
          <w:szCs w:val="28"/>
        </w:rPr>
        <w:t>C</w:t>
      </w:r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>Ленские столбы.</w:t>
      </w:r>
    </w:p>
    <w:p w14:paraId="578C8EB3" w14:textId="77777777" w:rsidR="00001DB5" w:rsidRPr="00001DB5" w:rsidRDefault="00001DB5" w:rsidP="00001D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2" w:lineRule="exact"/>
        <w:ind w:left="108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Карамзин </w:t>
      </w:r>
      <w:r w:rsidRPr="00001DB5">
        <w:rPr>
          <w:rFonts w:ascii="Times New Roman" w:hAnsi="Times New Roman" w:cs="Times New Roman"/>
          <w:iCs/>
          <w:sz w:val="28"/>
          <w:szCs w:val="28"/>
        </w:rPr>
        <w:t>B</w:t>
      </w:r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001DB5">
        <w:rPr>
          <w:rFonts w:ascii="Times New Roman" w:hAnsi="Times New Roman" w:cs="Times New Roman"/>
          <w:iCs/>
          <w:sz w:val="28"/>
          <w:szCs w:val="28"/>
        </w:rPr>
        <w:t>C</w:t>
      </w:r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>Народные узоры.</w:t>
      </w:r>
    </w:p>
    <w:p w14:paraId="464B48EF" w14:textId="77777777" w:rsidR="00001DB5" w:rsidRPr="00001DB5" w:rsidRDefault="00001DB5" w:rsidP="00001D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2" w:lineRule="exact"/>
        <w:ind w:left="108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001DB5">
        <w:rPr>
          <w:rFonts w:ascii="Times New Roman" w:hAnsi="Times New Roman" w:cs="Times New Roman"/>
          <w:iCs/>
          <w:spacing w:val="-1"/>
          <w:sz w:val="28"/>
          <w:szCs w:val="28"/>
        </w:rPr>
        <w:t>Карамзин</w:t>
      </w:r>
      <w:proofErr w:type="spellEnd"/>
      <w:r w:rsidRPr="00001DB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B.C. </w:t>
      </w:r>
      <w:proofErr w:type="spellStart"/>
      <w:r w:rsidRPr="00001DB5">
        <w:rPr>
          <w:rFonts w:ascii="Times New Roman" w:hAnsi="Times New Roman" w:cs="Times New Roman"/>
          <w:spacing w:val="-1"/>
          <w:sz w:val="28"/>
          <w:szCs w:val="28"/>
        </w:rPr>
        <w:t>Осуохай</w:t>
      </w:r>
      <w:proofErr w:type="spellEnd"/>
      <w:r w:rsidRPr="00001DB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139E5D8" w14:textId="77777777" w:rsidR="00001DB5" w:rsidRPr="00001DB5" w:rsidRDefault="00001DB5" w:rsidP="00001DB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2" w:lineRule="exact"/>
        <w:ind w:left="108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Карамзин </w:t>
      </w:r>
      <w:r w:rsidRPr="00001DB5">
        <w:rPr>
          <w:rFonts w:ascii="Times New Roman" w:hAnsi="Times New Roman" w:cs="Times New Roman"/>
          <w:iCs/>
          <w:sz w:val="28"/>
          <w:szCs w:val="28"/>
        </w:rPr>
        <w:t>B</w:t>
      </w:r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001DB5">
        <w:rPr>
          <w:rFonts w:ascii="Times New Roman" w:hAnsi="Times New Roman" w:cs="Times New Roman"/>
          <w:iCs/>
          <w:sz w:val="28"/>
          <w:szCs w:val="28"/>
        </w:rPr>
        <w:t>C</w:t>
      </w:r>
      <w:r w:rsidRPr="00001DB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Песня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Нюргуна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337453" w14:textId="77777777" w:rsidR="00001DB5" w:rsidRPr="00001DB5" w:rsidRDefault="00001DB5" w:rsidP="00001DB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</w:p>
    <w:p w14:paraId="12025A5D" w14:textId="77777777" w:rsidR="00001DB5" w:rsidRPr="00001DB5" w:rsidRDefault="00001DB5" w:rsidP="00001DB5">
      <w:pPr>
        <w:widowControl w:val="0"/>
        <w:numPr>
          <w:ilvl w:val="0"/>
          <w:numId w:val="8"/>
        </w:numPr>
        <w:shd w:val="clear" w:color="auto" w:fill="FFFFFF"/>
        <w:tabs>
          <w:tab w:val="left" w:pos="181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1"/>
          <w:sz w:val="28"/>
          <w:szCs w:val="28"/>
        </w:rPr>
      </w:pPr>
      <w:proofErr w:type="spellStart"/>
      <w:r w:rsidRPr="00001DB5">
        <w:rPr>
          <w:rFonts w:ascii="Times New Roman" w:hAnsi="Times New Roman" w:cs="Times New Roman"/>
          <w:iCs/>
          <w:spacing w:val="-9"/>
          <w:sz w:val="28"/>
          <w:szCs w:val="28"/>
        </w:rPr>
        <w:t>Васильев</w:t>
      </w:r>
      <w:proofErr w:type="spellEnd"/>
      <w:r w:rsidRPr="00001DB5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В.Р. </w:t>
      </w:r>
      <w:proofErr w:type="spellStart"/>
      <w:r w:rsidRPr="00001DB5">
        <w:rPr>
          <w:rFonts w:ascii="Times New Roman" w:hAnsi="Times New Roman" w:cs="Times New Roman"/>
          <w:spacing w:val="-9"/>
          <w:sz w:val="28"/>
          <w:szCs w:val="28"/>
        </w:rPr>
        <w:t>Мастера</w:t>
      </w:r>
      <w:proofErr w:type="spellEnd"/>
      <w:r w:rsidRPr="00001DB5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14:paraId="7F515CD3" w14:textId="77777777" w:rsidR="00001DB5" w:rsidRPr="00001DB5" w:rsidRDefault="00001DB5" w:rsidP="00001DB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ind w:left="355" w:hanging="355"/>
        <w:rPr>
          <w:rFonts w:ascii="Times New Roman" w:hAnsi="Times New Roman" w:cs="Times New Roman"/>
          <w:spacing w:val="-22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Парников </w:t>
      </w:r>
      <w:r w:rsidRPr="00001DB5">
        <w:rPr>
          <w:rFonts w:ascii="Times New Roman" w:hAnsi="Times New Roman" w:cs="Times New Roman"/>
          <w:iCs/>
          <w:spacing w:val="-7"/>
          <w:sz w:val="28"/>
          <w:szCs w:val="28"/>
        </w:rPr>
        <w:t>B</w:t>
      </w:r>
      <w:r w:rsidRPr="00001DB5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>.</w:t>
      </w:r>
      <w:r w:rsidRPr="00001DB5">
        <w:rPr>
          <w:rFonts w:ascii="Times New Roman" w:hAnsi="Times New Roman" w:cs="Times New Roman"/>
          <w:iCs/>
          <w:spacing w:val="-7"/>
          <w:sz w:val="28"/>
          <w:szCs w:val="28"/>
        </w:rPr>
        <w:t>C</w:t>
      </w:r>
      <w:r w:rsidRPr="00001DB5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>.-</w:t>
      </w:r>
      <w:proofErr w:type="spellStart"/>
      <w:r w:rsidRPr="00001DB5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>Сэксэй</w:t>
      </w:r>
      <w:proofErr w:type="spellEnd"/>
      <w:r w:rsidRPr="00001DB5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. </w:t>
      </w:r>
      <w:r w:rsidRPr="00001DB5">
        <w:rPr>
          <w:rFonts w:ascii="Times New Roman" w:hAnsi="Times New Roman" w:cs="Times New Roman"/>
          <w:spacing w:val="-7"/>
          <w:sz w:val="28"/>
          <w:szCs w:val="28"/>
          <w:lang w:val="ru-RU"/>
        </w:rPr>
        <w:t>Мир (плакат).</w:t>
      </w:r>
    </w:p>
    <w:p w14:paraId="6F630FF2" w14:textId="77777777" w:rsidR="00001DB5" w:rsidRPr="00001DB5" w:rsidRDefault="00001DB5" w:rsidP="00001DB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3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iCs/>
          <w:spacing w:val="-6"/>
          <w:sz w:val="28"/>
          <w:szCs w:val="28"/>
          <w:lang w:val="ru-RU"/>
        </w:rPr>
        <w:t xml:space="preserve">Носов М.М. </w:t>
      </w:r>
      <w:r w:rsidRPr="00001DB5">
        <w:rPr>
          <w:rFonts w:ascii="Times New Roman" w:hAnsi="Times New Roman" w:cs="Times New Roman"/>
          <w:spacing w:val="-6"/>
          <w:sz w:val="28"/>
          <w:szCs w:val="28"/>
          <w:lang w:val="ru-RU"/>
        </w:rPr>
        <w:t>Якутский старинный танец.</w:t>
      </w:r>
    </w:p>
    <w:p w14:paraId="4667BC83" w14:textId="77777777" w:rsidR="00001DB5" w:rsidRPr="00001DB5" w:rsidRDefault="00001DB5" w:rsidP="00001DB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2"/>
          <w:sz w:val="28"/>
          <w:szCs w:val="28"/>
        </w:rPr>
      </w:pPr>
      <w:proofErr w:type="spellStart"/>
      <w:r w:rsidRPr="00001DB5">
        <w:rPr>
          <w:rFonts w:ascii="Times New Roman" w:hAnsi="Times New Roman" w:cs="Times New Roman"/>
          <w:iCs/>
          <w:spacing w:val="-7"/>
          <w:sz w:val="28"/>
          <w:szCs w:val="28"/>
        </w:rPr>
        <w:t>Лукина</w:t>
      </w:r>
      <w:proofErr w:type="spellEnd"/>
      <w:r w:rsidRPr="00001DB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М.М. </w:t>
      </w:r>
      <w:proofErr w:type="spellStart"/>
      <w:r w:rsidRPr="00001DB5">
        <w:rPr>
          <w:rFonts w:ascii="Times New Roman" w:hAnsi="Times New Roman" w:cs="Times New Roman"/>
          <w:spacing w:val="-7"/>
          <w:sz w:val="28"/>
          <w:szCs w:val="28"/>
        </w:rPr>
        <w:t>Натюрморт</w:t>
      </w:r>
      <w:proofErr w:type="spellEnd"/>
      <w:r w:rsidRPr="00001DB5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14:paraId="14B7C256" w14:textId="77777777" w:rsidR="00001DB5" w:rsidRPr="00001DB5" w:rsidRDefault="00001DB5" w:rsidP="00001DB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2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Корякин И.И. </w:t>
      </w:r>
      <w:r w:rsidRPr="00001DB5">
        <w:rPr>
          <w:rFonts w:ascii="Times New Roman" w:hAnsi="Times New Roman" w:cs="Times New Roman"/>
          <w:spacing w:val="-7"/>
          <w:sz w:val="28"/>
          <w:szCs w:val="28"/>
          <w:lang w:val="ru-RU"/>
        </w:rPr>
        <w:t>Сенокос (</w:t>
      </w:r>
      <w:proofErr w:type="spellStart"/>
      <w:r w:rsidRPr="00001DB5">
        <w:rPr>
          <w:rFonts w:ascii="Times New Roman" w:hAnsi="Times New Roman" w:cs="Times New Roman"/>
          <w:spacing w:val="-7"/>
          <w:sz w:val="28"/>
          <w:szCs w:val="28"/>
          <w:lang w:val="ru-RU"/>
        </w:rPr>
        <w:t>ОттооЬун</w:t>
      </w:r>
      <w:proofErr w:type="spellEnd"/>
      <w:r w:rsidRPr="00001DB5">
        <w:rPr>
          <w:rFonts w:ascii="Times New Roman" w:hAnsi="Times New Roman" w:cs="Times New Roman"/>
          <w:spacing w:val="-7"/>
          <w:sz w:val="28"/>
          <w:szCs w:val="28"/>
          <w:lang w:val="ru-RU"/>
        </w:rPr>
        <w:t>).</w:t>
      </w:r>
    </w:p>
    <w:p w14:paraId="68A7216D" w14:textId="77777777" w:rsidR="00001DB5" w:rsidRPr="00001DB5" w:rsidRDefault="00001DB5" w:rsidP="00001DB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2"/>
          <w:sz w:val="28"/>
          <w:szCs w:val="28"/>
        </w:rPr>
      </w:pPr>
      <w:proofErr w:type="spellStart"/>
      <w:r w:rsidRPr="00001DB5">
        <w:rPr>
          <w:rFonts w:ascii="Times New Roman" w:hAnsi="Times New Roman" w:cs="Times New Roman"/>
          <w:iCs/>
          <w:spacing w:val="-10"/>
          <w:sz w:val="28"/>
          <w:szCs w:val="28"/>
        </w:rPr>
        <w:t>Пестряков</w:t>
      </w:r>
      <w:proofErr w:type="spellEnd"/>
      <w:r w:rsidRPr="00001DB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И.Ю. </w:t>
      </w:r>
      <w:proofErr w:type="spellStart"/>
      <w:r w:rsidRPr="00001DB5">
        <w:rPr>
          <w:rFonts w:ascii="Times New Roman" w:hAnsi="Times New Roman" w:cs="Times New Roman"/>
          <w:spacing w:val="-10"/>
          <w:sz w:val="28"/>
          <w:szCs w:val="28"/>
        </w:rPr>
        <w:t>Алгысчыт</w:t>
      </w:r>
      <w:proofErr w:type="spellEnd"/>
      <w:r w:rsidRPr="00001DB5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14:paraId="6EBA37AC" w14:textId="77777777" w:rsidR="00001DB5" w:rsidRPr="00001DB5" w:rsidRDefault="00001DB5" w:rsidP="00001DB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2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 xml:space="preserve">Попов И.В. </w:t>
      </w:r>
      <w:r w:rsidRPr="00001DB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Внутренний вид якутской </w:t>
      </w:r>
      <w:proofErr w:type="spellStart"/>
      <w:r w:rsidRPr="00001DB5">
        <w:rPr>
          <w:rFonts w:ascii="Times New Roman" w:hAnsi="Times New Roman" w:cs="Times New Roman"/>
          <w:spacing w:val="-8"/>
          <w:sz w:val="28"/>
          <w:szCs w:val="28"/>
          <w:lang w:val="ru-RU"/>
        </w:rPr>
        <w:t>урасы</w:t>
      </w:r>
      <w:proofErr w:type="spellEnd"/>
      <w:r w:rsidRPr="00001DB5">
        <w:rPr>
          <w:rFonts w:ascii="Times New Roman" w:hAnsi="Times New Roman" w:cs="Times New Roman"/>
          <w:spacing w:val="-8"/>
          <w:sz w:val="28"/>
          <w:szCs w:val="28"/>
          <w:lang w:val="ru-RU"/>
        </w:rPr>
        <w:t>.</w:t>
      </w:r>
    </w:p>
    <w:p w14:paraId="78F6C2F5" w14:textId="77777777" w:rsidR="00001DB5" w:rsidRPr="00001DB5" w:rsidRDefault="00001DB5" w:rsidP="00001DB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2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iCs/>
          <w:spacing w:val="-6"/>
          <w:sz w:val="28"/>
          <w:szCs w:val="28"/>
          <w:lang w:val="ru-RU"/>
        </w:rPr>
        <w:t xml:space="preserve">Попов И.И. </w:t>
      </w:r>
      <w:proofErr w:type="spellStart"/>
      <w:r w:rsidRPr="00001DB5">
        <w:rPr>
          <w:rFonts w:ascii="Times New Roman" w:hAnsi="Times New Roman" w:cs="Times New Roman"/>
          <w:spacing w:val="-6"/>
          <w:sz w:val="28"/>
          <w:szCs w:val="28"/>
          <w:lang w:val="ru-RU"/>
        </w:rPr>
        <w:t>Хотун</w:t>
      </w:r>
      <w:proofErr w:type="spellEnd"/>
      <w:r w:rsidRPr="00001DB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001DB5">
        <w:rPr>
          <w:rFonts w:ascii="Times New Roman" w:hAnsi="Times New Roman" w:cs="Times New Roman"/>
          <w:spacing w:val="-6"/>
          <w:sz w:val="28"/>
          <w:szCs w:val="28"/>
          <w:lang w:val="ru-RU"/>
        </w:rPr>
        <w:t>ийэ</w:t>
      </w:r>
      <w:proofErr w:type="spellEnd"/>
      <w:r w:rsidRPr="00001DB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(Мать).</w:t>
      </w:r>
    </w:p>
    <w:p w14:paraId="2DA22C6A" w14:textId="77777777" w:rsidR="00001DB5" w:rsidRPr="00001DB5" w:rsidRDefault="00001DB5" w:rsidP="00001DB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22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iCs/>
          <w:spacing w:val="-7"/>
          <w:sz w:val="28"/>
          <w:szCs w:val="28"/>
          <w:lang w:val="ru-RU"/>
        </w:rPr>
        <w:t xml:space="preserve">Сивцев Э.С. </w:t>
      </w:r>
      <w:r w:rsidRPr="00001DB5">
        <w:rPr>
          <w:rFonts w:ascii="Times New Roman" w:hAnsi="Times New Roman" w:cs="Times New Roman"/>
          <w:spacing w:val="-7"/>
          <w:sz w:val="28"/>
          <w:szCs w:val="28"/>
          <w:lang w:val="ru-RU"/>
        </w:rPr>
        <w:t>Стрельба из лука.</w:t>
      </w:r>
    </w:p>
    <w:p w14:paraId="418E9847" w14:textId="77777777" w:rsidR="00001DB5" w:rsidRPr="00001DB5" w:rsidRDefault="00001DB5" w:rsidP="00001DB5">
      <w:pPr>
        <w:shd w:val="clear" w:color="auto" w:fill="FFFFFF"/>
        <w:spacing w:after="0"/>
        <w:ind w:left="2105"/>
        <w:rPr>
          <w:rFonts w:ascii="Times New Roman" w:hAnsi="Times New Roman" w:cs="Times New Roman"/>
          <w:sz w:val="28"/>
          <w:szCs w:val="28"/>
          <w:lang w:val="ru-RU"/>
        </w:rPr>
      </w:pPr>
    </w:p>
    <w:p w14:paraId="1674B75C" w14:textId="77777777" w:rsidR="00001DB5" w:rsidRPr="00001DB5" w:rsidRDefault="00001DB5" w:rsidP="00001DB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AAF68D" w14:textId="77777777" w:rsidR="00001DB5" w:rsidRPr="00001DB5" w:rsidRDefault="00001DB5" w:rsidP="00001DB5">
      <w:pPr>
        <w:tabs>
          <w:tab w:val="left" w:pos="1080"/>
        </w:tabs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образовательного процесса</w:t>
      </w:r>
    </w:p>
    <w:p w14:paraId="37C1468E" w14:textId="77777777" w:rsidR="00001DB5" w:rsidRPr="00001DB5" w:rsidRDefault="00001DB5" w:rsidP="00001DB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</w:p>
    <w:p w14:paraId="0CBC8C6E" w14:textId="77777777" w:rsidR="00001DB5" w:rsidRPr="00001DB5" w:rsidRDefault="00001DB5" w:rsidP="00001DB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Оборудование рабочего места учителя:</w:t>
      </w:r>
    </w:p>
    <w:p w14:paraId="38641F71" w14:textId="77777777" w:rsidR="00001DB5" w:rsidRPr="00001DB5" w:rsidRDefault="00001DB5" w:rsidP="00001DB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– классная доска с креплениями для таблиц;</w:t>
      </w:r>
    </w:p>
    <w:p w14:paraId="741716D4" w14:textId="77777777" w:rsidR="00001DB5" w:rsidRPr="00001DB5" w:rsidRDefault="00001DB5" w:rsidP="00001DB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– магнитная доска;</w:t>
      </w:r>
    </w:p>
    <w:p w14:paraId="34D3A89F" w14:textId="77777777" w:rsidR="00001DB5" w:rsidRPr="00001DB5" w:rsidRDefault="00001DB5" w:rsidP="00001DB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– персональный компьютер с принтером;</w:t>
      </w:r>
    </w:p>
    <w:p w14:paraId="36F89AED" w14:textId="77777777" w:rsidR="00001DB5" w:rsidRPr="00001DB5" w:rsidRDefault="00001DB5" w:rsidP="00001DB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– МФУ</w:t>
      </w:r>
    </w:p>
    <w:p w14:paraId="7A5C54A7" w14:textId="77777777" w:rsidR="00001DB5" w:rsidRPr="00001DB5" w:rsidRDefault="00001DB5" w:rsidP="00001DB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– мультимедийный проектор; </w:t>
      </w:r>
    </w:p>
    <w:p w14:paraId="432893B6" w14:textId="77777777" w:rsidR="00001DB5" w:rsidRPr="00001DB5" w:rsidRDefault="00001DB5" w:rsidP="00001DB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01DB5">
        <w:rPr>
          <w:rFonts w:ascii="Times New Roman" w:hAnsi="Times New Roman" w:cs="Times New Roman"/>
          <w:sz w:val="28"/>
          <w:szCs w:val="28"/>
          <w:lang w:val="ru-RU"/>
        </w:rPr>
        <w:t>интеркактивная</w:t>
      </w:r>
      <w:proofErr w:type="spellEnd"/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доска;</w:t>
      </w:r>
    </w:p>
    <w:p w14:paraId="06B78F80" w14:textId="77777777" w:rsidR="00001DB5" w:rsidRPr="00001DB5" w:rsidRDefault="00001DB5" w:rsidP="00001DB5">
      <w:pPr>
        <w:tabs>
          <w:tab w:val="left" w:pos="1080"/>
        </w:tabs>
        <w:spacing w:after="0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>- документ-камера</w:t>
      </w:r>
    </w:p>
    <w:p w14:paraId="4B08E7EF" w14:textId="77777777" w:rsidR="00001DB5" w:rsidRPr="00001DB5" w:rsidRDefault="00001DB5" w:rsidP="00001D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hyperlink r:id="rId6" w:history="1">
        <w:r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</w:t>
        </w:r>
        <w:r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://</w:t>
        </w:r>
        <w:r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school</w:t>
        </w:r>
        <w:r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-</w:t>
        </w:r>
        <w:r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collection</w:t>
        </w:r>
        <w:r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edu</w:t>
        </w:r>
        <w:proofErr w:type="spellEnd"/>
        <w:r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001DB5">
        <w:rPr>
          <w:rFonts w:ascii="Times New Roman" w:hAnsi="Times New Roman" w:cs="Times New Roman"/>
          <w:sz w:val="28"/>
          <w:szCs w:val="28"/>
          <w:lang w:val="ru-RU" w:eastAsia="ar-SA"/>
        </w:rPr>
        <w:t>- единая коллекция цифровых образовательных ресурсов</w:t>
      </w:r>
    </w:p>
    <w:p w14:paraId="2FB68BC6" w14:textId="77777777" w:rsidR="00001DB5" w:rsidRPr="00001DB5" w:rsidRDefault="000110E5" w:rsidP="00001D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openclass</w:t>
        </w:r>
        <w:proofErr w:type="spellEnd"/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Открытый класс. Сетевые образовательные сообщества.  </w:t>
      </w:r>
    </w:p>
    <w:p w14:paraId="091CFD81" w14:textId="77777777" w:rsidR="00001DB5" w:rsidRPr="00001DB5" w:rsidRDefault="000110E5" w:rsidP="00001D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nsc</w:t>
        </w:r>
        <w:proofErr w:type="spellEnd"/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.1</w:t>
        </w:r>
        <w:proofErr w:type="spellStart"/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september</w:t>
        </w:r>
        <w:proofErr w:type="spellEnd"/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001DB5" w:rsidRPr="00001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- журнал Начальная школа</w:t>
      </w:r>
    </w:p>
    <w:p w14:paraId="3835F7C9" w14:textId="77777777" w:rsidR="00001DB5" w:rsidRPr="00001DB5" w:rsidRDefault="000110E5" w:rsidP="00001DB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</w:t>
        </w:r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://</w:t>
        </w:r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festival</w:t>
        </w:r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.1</w:t>
        </w:r>
        <w:proofErr w:type="spellStart"/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september</w:t>
        </w:r>
        <w:proofErr w:type="spellEnd"/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– Фестиваль педагогических идей «Открытый урок»</w:t>
      </w:r>
    </w:p>
    <w:p w14:paraId="096F9D29" w14:textId="77777777" w:rsidR="00001DB5" w:rsidRPr="00001DB5" w:rsidRDefault="000110E5" w:rsidP="00001DB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www</w:t>
        </w:r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nachalka</w:t>
        </w:r>
        <w:proofErr w:type="spellEnd"/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.</w:t>
        </w:r>
        <w:r w:rsidR="00001DB5" w:rsidRPr="00001DB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com</w:t>
        </w:r>
      </w:hyperlink>
      <w:r w:rsidR="00001DB5" w:rsidRPr="00001DB5">
        <w:rPr>
          <w:rFonts w:ascii="Times New Roman" w:hAnsi="Times New Roman" w:cs="Times New Roman"/>
          <w:sz w:val="28"/>
          <w:szCs w:val="28"/>
          <w:lang w:val="ru-RU"/>
        </w:rPr>
        <w:t xml:space="preserve"> - Официальный ресурс для учителей, детей и родителей</w:t>
      </w:r>
    </w:p>
    <w:p w14:paraId="19ECD7C8" w14:textId="77777777" w:rsidR="006A1F49" w:rsidRPr="00404514" w:rsidRDefault="006A1F49" w:rsidP="00001DB5">
      <w:pPr>
        <w:spacing w:after="0" w:line="240" w:lineRule="auto"/>
        <w:rPr>
          <w:lang w:val="ru-RU"/>
        </w:rPr>
      </w:pPr>
    </w:p>
    <w:sectPr w:rsidR="006A1F49" w:rsidRPr="00404514" w:rsidSect="006A1F49">
      <w:pgSz w:w="16383" w:h="11906" w:orient="landscape"/>
      <w:pgMar w:top="85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4F8"/>
    <w:multiLevelType w:val="multilevel"/>
    <w:tmpl w:val="4C6A10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93D8F"/>
    <w:multiLevelType w:val="multilevel"/>
    <w:tmpl w:val="A4643D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173E5"/>
    <w:multiLevelType w:val="multilevel"/>
    <w:tmpl w:val="C58414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6305E"/>
    <w:multiLevelType w:val="singleLevel"/>
    <w:tmpl w:val="717ADDA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29D166AA"/>
    <w:multiLevelType w:val="multilevel"/>
    <w:tmpl w:val="AAB2D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86495"/>
    <w:multiLevelType w:val="singleLevel"/>
    <w:tmpl w:val="EA0C7040"/>
    <w:lvl w:ilvl="0">
      <w:start w:val="10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6">
    <w:nsid w:val="36D53B0E"/>
    <w:multiLevelType w:val="multilevel"/>
    <w:tmpl w:val="B3AAF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17C59"/>
    <w:multiLevelType w:val="multilevel"/>
    <w:tmpl w:val="799CB6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14"/>
    <w:rsid w:val="00001DB5"/>
    <w:rsid w:val="000110E5"/>
    <w:rsid w:val="00117807"/>
    <w:rsid w:val="001310E3"/>
    <w:rsid w:val="001400D7"/>
    <w:rsid w:val="002227C1"/>
    <w:rsid w:val="0024309A"/>
    <w:rsid w:val="002E15DF"/>
    <w:rsid w:val="003A5537"/>
    <w:rsid w:val="00404514"/>
    <w:rsid w:val="0051532A"/>
    <w:rsid w:val="006A1F49"/>
    <w:rsid w:val="00A81180"/>
    <w:rsid w:val="00B66BB7"/>
    <w:rsid w:val="00BA63A5"/>
    <w:rsid w:val="00C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E0B175"/>
  <w15:docId w15:val="{261AB54F-351C-4554-85EC-4900A63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4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45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0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0451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0451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0451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514"/>
    <w:rPr>
      <w:lang w:val="en-US"/>
    </w:rPr>
  </w:style>
  <w:style w:type="paragraph" w:styleId="a5">
    <w:name w:val="Normal Indent"/>
    <w:basedOn w:val="a"/>
    <w:uiPriority w:val="99"/>
    <w:unhideWhenUsed/>
    <w:rsid w:val="0040451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0451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4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045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04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04514"/>
    <w:rPr>
      <w:i/>
      <w:iCs/>
    </w:rPr>
  </w:style>
  <w:style w:type="character" w:styleId="ab">
    <w:name w:val="Hyperlink"/>
    <w:basedOn w:val="a0"/>
    <w:uiPriority w:val="99"/>
    <w:unhideWhenUsed/>
    <w:rsid w:val="004045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45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045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6A1F4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ach-school.ru/www.nach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+s7Wh/aJxP4byr0HVj0hmlfjxWP9Y+WBlUEHvjXdB5A=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Cgh+8YZG6b742BFKgrNq6LHCC1veIS9A0NC6zg19STw=</DigestValue>
    </Reference>
  </SignedInfo>
  <SignatureValue>GXzsKp4bwHp9Axd3zWrsZq0Yswqo6mY4xJcAh7BZMyCRihi+gbko3weGkF3JJI1u
lt/gor1DdUqs5nSVi3zpzg==</SignatureValue>
  <KeyInfo>
    <X509Data>
      <X509Certificate>MIILajCCCxegAwIBAgIQXFYteiIJrCfq4iPIBgaxajAKBggqhQMHAQEDAjCCAVcx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0YHQuNC4MB4XDTIzMDIxNDAyNTUwMFoXDTI0MDUwOTAyNTUwMFowggSGMQswCQYD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b2eFkCreYNi4nOQGybUET3NOzwEwggF3BgNVHSMEggFuMIIBaoAUHYAm0oli5wSB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0LiCCwDP6P9hAAAAAAX2MAoGCCqFAwcBAQMCA0EAQbNaQvAta1JfyD7Sl6EIXcgI
ZLxLQWEhp6yNjO0vRQgqYhg284JnPCinZ5Y8j3zPMoA8WiZAwd6r2XbC1agFkA==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pOMXN9L/dVXIDYgOGjaP9PqO3wg=</DigestValue>
      </Reference>
      <Reference URI="/word/document.xml?ContentType=application/vnd.openxmlformats-officedocument.wordprocessingml.document.main+xml">
        <DigestMethod Algorithm="http://www.w3.org/2000/09/xmldsig#sha1"/>
        <DigestValue>DZlv9K9RI4hPp0DeNIFJD4eLxao=</DigestValue>
      </Reference>
      <Reference URI="/word/fontTable.xml?ContentType=application/vnd.openxmlformats-officedocument.wordprocessingml.fontTable+xml">
        <DigestMethod Algorithm="http://www.w3.org/2000/09/xmldsig#sha1"/>
        <DigestValue>s2fHLafDa1hBsws4j+MRL7mD8qA=</DigestValue>
      </Reference>
      <Reference URI="/word/media/image1.png?ContentType=image/png">
        <DigestMethod Algorithm="http://www.w3.org/2000/09/xmldsig#sha1"/>
        <DigestValue>IPPsGVdFNlfGnvJTdWsno+NX2c0=</DigestValue>
      </Reference>
      <Reference URI="/word/numbering.xml?ContentType=application/vnd.openxmlformats-officedocument.wordprocessingml.numbering+xml">
        <DigestMethod Algorithm="http://www.w3.org/2000/09/xmldsig#sha1"/>
        <DigestValue>1xG7HGMc71cI7i/hRw6ylLbi5F4=</DigestValue>
      </Reference>
      <Reference URI="/word/settings.xml?ContentType=application/vnd.openxmlformats-officedocument.wordprocessingml.settings+xml">
        <DigestMethod Algorithm="http://www.w3.org/2000/09/xmldsig#sha1"/>
        <DigestValue>flzGnaeqJI/O+O+Q6nZunqLQpnk=</DigestValue>
      </Reference>
      <Reference URI="/word/styles.xml?ContentType=application/vnd.openxmlformats-officedocument.wordprocessingml.styles+xml">
        <DigestMethod Algorithm="http://www.w3.org/2000/09/xmldsig#sha1"/>
        <DigestValue>4b6RczFsn3tRc/Bd2w261f8Mzpw=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2023-11-10T08:44:23Z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2023-11-10T08:44:23Z</xd:SigningTime>
          <xd:SigningCertificate>
            <xd:Cert>
              <xd:CertDigest>
                <DigestMethod Algorithm="http://www.w3.org/2000/09/xmldsig#sha1"/>
                <DigestValue>ADTymHyXgLU3GIC4719YDJRWqyM=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122736435526848430198307602413251899754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PC</cp:lastModifiedBy>
  <cp:revision>9</cp:revision>
  <dcterms:created xsi:type="dcterms:W3CDTF">2023-08-22T02:05:00Z</dcterms:created>
  <dcterms:modified xsi:type="dcterms:W3CDTF">2023-11-10T07:18:00Z</dcterms:modified>
</cp:coreProperties>
</file>