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91DD9" w14:textId="77777777" w:rsidR="0078180B" w:rsidRPr="0078180B" w:rsidRDefault="0078180B" w:rsidP="0078180B">
      <w:pPr>
        <w:spacing w:after="200" w:line="276" w:lineRule="auto"/>
        <w:jc w:val="center"/>
        <w:rPr>
          <w:rFonts w:asciiTheme="minorHAnsi" w:eastAsiaTheme="minorHAnsi" w:hAnsiTheme="minorHAnsi" w:cstheme="minorBidi"/>
          <w:sz w:val="16"/>
          <w:szCs w:val="22"/>
          <w:lang w:eastAsia="en-US"/>
        </w:rPr>
      </w:pPr>
      <w:r w:rsidRPr="0078180B">
        <w:rPr>
          <w:rFonts w:eastAsiaTheme="minorHAnsi" w:cstheme="minorBidi"/>
          <w:b/>
          <w:color w:val="000000"/>
          <w:sz w:val="28"/>
          <w:szCs w:val="22"/>
          <w:lang w:eastAsia="en-US"/>
        </w:rPr>
        <w:t>‌‌‌</w:t>
      </w:r>
      <w:r w:rsidRPr="0078180B">
        <w:rPr>
          <w:rFonts w:eastAsiaTheme="minorHAnsi" w:cstheme="minorBidi"/>
          <w:color w:val="000000"/>
          <w:sz w:val="20"/>
          <w:szCs w:val="22"/>
          <w:lang w:eastAsia="en-US"/>
        </w:rPr>
        <w:t>‌</w:t>
      </w:r>
      <w:bookmarkStart w:id="0" w:name="84b34cd1-8907-4be2-9654-5e4d7c979c34"/>
      <w:r w:rsidRPr="0078180B">
        <w:rPr>
          <w:rFonts w:eastAsiaTheme="minorHAnsi" w:cstheme="minorBidi"/>
          <w:color w:val="000000"/>
          <w:sz w:val="20"/>
          <w:szCs w:val="22"/>
          <w:lang w:eastAsia="en-US"/>
        </w:rPr>
        <w:t>МИНИСТЕРСТВО ФИЗИЧЕСКОЙ КУЛЬТУРЫ И СПОРТА РЕСПУБЛИКИ САХА (ЯКУТИЯ)</w:t>
      </w:r>
      <w:bookmarkEnd w:id="0"/>
      <w:r w:rsidRPr="0078180B">
        <w:rPr>
          <w:rFonts w:eastAsiaTheme="minorHAnsi" w:cstheme="minorBidi"/>
          <w:color w:val="000000"/>
          <w:sz w:val="20"/>
          <w:szCs w:val="22"/>
          <w:lang w:eastAsia="en-US"/>
        </w:rPr>
        <w:t>‌‌</w:t>
      </w:r>
    </w:p>
    <w:p w14:paraId="273AC68E" w14:textId="77777777" w:rsidR="0078180B" w:rsidRPr="0078180B" w:rsidRDefault="0078180B" w:rsidP="0078180B">
      <w:pPr>
        <w:spacing w:line="408" w:lineRule="auto"/>
        <w:ind w:left="120"/>
        <w:jc w:val="center"/>
        <w:rPr>
          <w:rFonts w:eastAsiaTheme="minorHAnsi" w:cstheme="minorBidi"/>
          <w:color w:val="000000"/>
          <w:szCs w:val="22"/>
          <w:lang w:eastAsia="en-US"/>
        </w:rPr>
      </w:pPr>
      <w:r w:rsidRPr="0078180B">
        <w:rPr>
          <w:rFonts w:eastAsiaTheme="minorHAnsi" w:cstheme="minorBidi"/>
          <w:color w:val="000000"/>
          <w:szCs w:val="22"/>
          <w:lang w:eastAsia="en-US"/>
        </w:rPr>
        <w:t>Государственное бюджетное общеобразовательное учреждение</w:t>
      </w:r>
    </w:p>
    <w:p w14:paraId="14DFFC52" w14:textId="77777777" w:rsidR="0078180B" w:rsidRPr="0078180B" w:rsidRDefault="0078180B" w:rsidP="0078180B">
      <w:pPr>
        <w:spacing w:line="276" w:lineRule="auto"/>
        <w:ind w:left="120"/>
        <w:jc w:val="center"/>
        <w:rPr>
          <w:rFonts w:eastAsiaTheme="minorHAnsi" w:cstheme="minorBidi"/>
          <w:color w:val="000000"/>
          <w:szCs w:val="22"/>
          <w:lang w:eastAsia="en-US"/>
        </w:rPr>
      </w:pPr>
      <w:r w:rsidRPr="0078180B">
        <w:rPr>
          <w:rFonts w:eastAsiaTheme="minorHAnsi" w:cstheme="minorBidi"/>
          <w:color w:val="000000"/>
          <w:szCs w:val="22"/>
          <w:lang w:eastAsia="en-US"/>
        </w:rPr>
        <w:t xml:space="preserve">«Чурапчинская республиканская спортивная средняя школа - интернат </w:t>
      </w:r>
    </w:p>
    <w:p w14:paraId="6FDF9B3F" w14:textId="77777777" w:rsidR="0078180B" w:rsidRPr="0078180B" w:rsidRDefault="0078180B" w:rsidP="0078180B">
      <w:pPr>
        <w:spacing w:line="276" w:lineRule="auto"/>
        <w:ind w:left="120"/>
        <w:jc w:val="center"/>
        <w:rPr>
          <w:rFonts w:eastAsiaTheme="minorHAnsi" w:cstheme="minorBidi"/>
          <w:color w:val="000000"/>
          <w:szCs w:val="22"/>
          <w:lang w:eastAsia="en-US"/>
        </w:rPr>
      </w:pPr>
      <w:r>
        <w:rPr>
          <w:rFonts w:eastAsiaTheme="minorHAnsi" w:cstheme="minorBidi"/>
          <w:color w:val="000000"/>
          <w:szCs w:val="22"/>
          <w:lang w:eastAsia="en-US"/>
        </w:rPr>
        <w:t>О</w:t>
      </w:r>
      <w:r w:rsidRPr="0078180B">
        <w:rPr>
          <w:rFonts w:eastAsiaTheme="minorHAnsi" w:cstheme="minorBidi"/>
          <w:color w:val="000000"/>
          <w:szCs w:val="22"/>
          <w:lang w:eastAsia="en-US"/>
        </w:rPr>
        <w:t>лимпийского резерва им. Д.П.Коркина»</w:t>
      </w:r>
    </w:p>
    <w:p w14:paraId="7053A856" w14:textId="77777777" w:rsidR="0078180B" w:rsidRPr="0078180B" w:rsidRDefault="0078180B" w:rsidP="0078180B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211"/>
        <w:gridCol w:w="5670"/>
        <w:gridCol w:w="4111"/>
      </w:tblGrid>
      <w:tr w:rsidR="0078180B" w:rsidRPr="0078180B" w14:paraId="7D11BCCC" w14:textId="77777777" w:rsidTr="006F381F">
        <w:tc>
          <w:tcPr>
            <w:tcW w:w="5211" w:type="dxa"/>
          </w:tcPr>
          <w:p w14:paraId="546DCD2C" w14:textId="77777777" w:rsidR="0078180B" w:rsidRPr="0078180B" w:rsidRDefault="0078180B" w:rsidP="0078180B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sz w:val="20"/>
                <w:lang w:eastAsia="en-US"/>
              </w:rPr>
            </w:pPr>
          </w:p>
        </w:tc>
        <w:tc>
          <w:tcPr>
            <w:tcW w:w="5670" w:type="dxa"/>
          </w:tcPr>
          <w:p w14:paraId="1364FA69" w14:textId="77777777" w:rsidR="0078180B" w:rsidRPr="0078180B" w:rsidRDefault="0078180B" w:rsidP="0078180B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sz w:val="20"/>
                <w:lang w:eastAsia="en-US"/>
              </w:rPr>
            </w:pPr>
          </w:p>
        </w:tc>
        <w:tc>
          <w:tcPr>
            <w:tcW w:w="4111" w:type="dxa"/>
          </w:tcPr>
          <w:p w14:paraId="23E7576D" w14:textId="77777777" w:rsidR="0078180B" w:rsidRPr="0078180B" w:rsidRDefault="0078180B" w:rsidP="0078180B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sz w:val="20"/>
                <w:lang w:eastAsia="en-US"/>
              </w:rPr>
            </w:pPr>
          </w:p>
        </w:tc>
      </w:tr>
    </w:tbl>
    <w:tbl>
      <w:tblPr>
        <w:tblStyle w:val="TableNormal"/>
        <w:tblW w:w="10348" w:type="dxa"/>
        <w:tblInd w:w="2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3260"/>
      </w:tblGrid>
      <w:tr w:rsidR="0078180B" w:rsidRPr="0078180B" w14:paraId="78A5C499" w14:textId="77777777" w:rsidTr="0078180B">
        <w:trPr>
          <w:trHeight w:val="2784"/>
        </w:trPr>
        <w:tc>
          <w:tcPr>
            <w:tcW w:w="3544" w:type="dxa"/>
          </w:tcPr>
          <w:p w14:paraId="2C84D3E6" w14:textId="77777777" w:rsidR="0078180B" w:rsidRPr="0078180B" w:rsidRDefault="0078180B" w:rsidP="0078180B">
            <w:pPr>
              <w:spacing w:line="270" w:lineRule="exact"/>
              <w:ind w:left="513" w:right="509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РАССМОТРЕНО</w:t>
            </w:r>
          </w:p>
          <w:p w14:paraId="7EC1E6B5" w14:textId="77777777" w:rsidR="0078180B" w:rsidRPr="0078180B" w:rsidRDefault="0078180B" w:rsidP="0078180B">
            <w:pPr>
              <w:spacing w:before="161"/>
              <w:ind w:left="513" w:right="513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Руководитель</w:t>
            </w:r>
            <w:r w:rsidRPr="0078180B">
              <w:rPr>
                <w:spacing w:val="-7"/>
                <w:szCs w:val="22"/>
                <w:lang w:eastAsia="en-US"/>
              </w:rPr>
              <w:t xml:space="preserve"> </w:t>
            </w:r>
            <w:r w:rsidRPr="0078180B">
              <w:rPr>
                <w:szCs w:val="22"/>
                <w:lang w:eastAsia="en-US"/>
              </w:rPr>
              <w:t>МО</w:t>
            </w:r>
          </w:p>
          <w:p w14:paraId="6FBCAAE2" w14:textId="77777777" w:rsidR="0078180B" w:rsidRPr="0078180B" w:rsidRDefault="0078180B" w:rsidP="0078180B">
            <w:pPr>
              <w:rPr>
                <w:b/>
                <w:sz w:val="20"/>
                <w:szCs w:val="22"/>
                <w:lang w:eastAsia="en-US"/>
              </w:rPr>
            </w:pPr>
          </w:p>
          <w:p w14:paraId="33F48721" w14:textId="77777777" w:rsidR="0078180B" w:rsidRPr="0078180B" w:rsidRDefault="0078180B" w:rsidP="0078180B">
            <w:pPr>
              <w:spacing w:before="1"/>
              <w:rPr>
                <w:b/>
                <w:sz w:val="17"/>
                <w:szCs w:val="22"/>
                <w:lang w:eastAsia="en-US"/>
              </w:rPr>
            </w:pPr>
          </w:p>
          <w:p w14:paraId="46F0CD89" w14:textId="77777777" w:rsidR="0078180B" w:rsidRPr="0078180B" w:rsidRDefault="0078180B" w:rsidP="0078180B">
            <w:pPr>
              <w:spacing w:line="20" w:lineRule="exact"/>
              <w:ind w:left="1015"/>
              <w:rPr>
                <w:sz w:val="2"/>
                <w:szCs w:val="22"/>
                <w:lang w:eastAsia="en-US"/>
              </w:rPr>
            </w:pPr>
            <w:r w:rsidRPr="0078180B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10CD6C8D" wp14:editId="33CA1785">
                      <wp:extent cx="1828800" cy="6350"/>
                      <wp:effectExtent l="0" t="0" r="0" b="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101F89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1F09E4BA" w14:textId="77777777" w:rsidR="0078180B" w:rsidRPr="0078180B" w:rsidRDefault="0078180B" w:rsidP="0078180B">
            <w:pPr>
              <w:spacing w:before="153"/>
              <w:ind w:left="513" w:right="513"/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Матвеева С.Н.</w:t>
            </w:r>
          </w:p>
          <w:p w14:paraId="599872E2" w14:textId="77777777" w:rsidR="0078180B" w:rsidRPr="009724CB" w:rsidRDefault="0078180B" w:rsidP="0078180B">
            <w:pPr>
              <w:spacing w:before="10"/>
              <w:rPr>
                <w:b/>
                <w:sz w:val="20"/>
                <w:szCs w:val="22"/>
                <w:lang w:val="ru-RU" w:eastAsia="en-US"/>
              </w:rPr>
            </w:pPr>
          </w:p>
          <w:p w14:paraId="487C3499" w14:textId="77777777" w:rsidR="0078180B" w:rsidRPr="009724CB" w:rsidRDefault="0078180B" w:rsidP="0078180B">
            <w:pPr>
              <w:ind w:left="513" w:right="513"/>
              <w:jc w:val="center"/>
              <w:rPr>
                <w:szCs w:val="22"/>
                <w:lang w:val="ru-RU" w:eastAsia="en-US"/>
              </w:rPr>
            </w:pPr>
            <w:r w:rsidRPr="009724CB">
              <w:rPr>
                <w:szCs w:val="22"/>
                <w:lang w:val="ru-RU" w:eastAsia="en-US"/>
              </w:rPr>
              <w:t>Протокол</w:t>
            </w:r>
            <w:r w:rsidRPr="009724C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724CB">
              <w:rPr>
                <w:szCs w:val="22"/>
                <w:lang w:val="ru-RU" w:eastAsia="en-US"/>
              </w:rPr>
              <w:t>№1</w:t>
            </w:r>
            <w:r w:rsidRPr="009724C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724CB">
              <w:rPr>
                <w:szCs w:val="22"/>
                <w:lang w:val="ru-RU" w:eastAsia="en-US"/>
              </w:rPr>
              <w:t>от</w:t>
            </w:r>
            <w:r w:rsidRPr="009724CB">
              <w:rPr>
                <w:spacing w:val="4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«02</w:t>
            </w:r>
            <w:r w:rsidRPr="009724CB">
              <w:rPr>
                <w:szCs w:val="22"/>
                <w:lang w:val="ru-RU" w:eastAsia="en-US"/>
              </w:rPr>
              <w:t>»</w:t>
            </w:r>
            <w:r w:rsidRPr="009724CB">
              <w:rPr>
                <w:spacing w:val="-7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сентября</w:t>
            </w:r>
            <w:r w:rsidRPr="009724CB">
              <w:rPr>
                <w:spacing w:val="56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2024</w:t>
            </w:r>
            <w:r w:rsidRPr="009724C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724CB">
              <w:rPr>
                <w:szCs w:val="22"/>
                <w:lang w:val="ru-RU" w:eastAsia="en-US"/>
              </w:rPr>
              <w:t>г.</w:t>
            </w:r>
          </w:p>
        </w:tc>
        <w:tc>
          <w:tcPr>
            <w:tcW w:w="3544" w:type="dxa"/>
          </w:tcPr>
          <w:p w14:paraId="5FFAAC05" w14:textId="77777777" w:rsidR="0078180B" w:rsidRPr="0078180B" w:rsidRDefault="0078180B" w:rsidP="0078180B">
            <w:pPr>
              <w:spacing w:line="270" w:lineRule="exact"/>
              <w:ind w:left="516" w:right="512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СОГЛАСОВАНО</w:t>
            </w:r>
          </w:p>
          <w:p w14:paraId="2EA61EDF" w14:textId="77777777" w:rsidR="0078180B" w:rsidRPr="0078180B" w:rsidRDefault="0078180B" w:rsidP="0078180B">
            <w:pPr>
              <w:spacing w:before="161"/>
              <w:ind w:left="516" w:right="507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Зам.директора</w:t>
            </w:r>
            <w:r w:rsidRPr="0078180B">
              <w:rPr>
                <w:spacing w:val="-1"/>
                <w:szCs w:val="22"/>
                <w:lang w:eastAsia="en-US"/>
              </w:rPr>
              <w:t xml:space="preserve"> </w:t>
            </w:r>
            <w:r w:rsidRPr="0078180B">
              <w:rPr>
                <w:szCs w:val="22"/>
                <w:lang w:eastAsia="en-US"/>
              </w:rPr>
              <w:t>по</w:t>
            </w:r>
            <w:r w:rsidRPr="0078180B">
              <w:rPr>
                <w:spacing w:val="-1"/>
                <w:szCs w:val="22"/>
                <w:lang w:eastAsia="en-US"/>
              </w:rPr>
              <w:t xml:space="preserve"> </w:t>
            </w:r>
            <w:r w:rsidRPr="0078180B">
              <w:rPr>
                <w:szCs w:val="22"/>
                <w:lang w:eastAsia="en-US"/>
              </w:rPr>
              <w:t>УР</w:t>
            </w:r>
          </w:p>
          <w:p w14:paraId="35FB2FCC" w14:textId="77777777" w:rsidR="0078180B" w:rsidRPr="0078180B" w:rsidRDefault="0078180B" w:rsidP="0078180B">
            <w:pPr>
              <w:rPr>
                <w:b/>
                <w:sz w:val="20"/>
                <w:szCs w:val="22"/>
                <w:lang w:eastAsia="en-US"/>
              </w:rPr>
            </w:pPr>
          </w:p>
          <w:p w14:paraId="00657656" w14:textId="77777777" w:rsidR="0078180B" w:rsidRPr="0078180B" w:rsidRDefault="0078180B" w:rsidP="0078180B">
            <w:pPr>
              <w:spacing w:before="1"/>
              <w:rPr>
                <w:b/>
                <w:sz w:val="17"/>
                <w:szCs w:val="22"/>
                <w:lang w:eastAsia="en-US"/>
              </w:rPr>
            </w:pPr>
          </w:p>
          <w:p w14:paraId="4F7970D2" w14:textId="77777777" w:rsidR="0078180B" w:rsidRPr="0078180B" w:rsidRDefault="0078180B" w:rsidP="0078180B">
            <w:pPr>
              <w:spacing w:line="20" w:lineRule="exact"/>
              <w:ind w:left="1019"/>
              <w:rPr>
                <w:sz w:val="2"/>
                <w:szCs w:val="22"/>
                <w:lang w:eastAsia="en-US"/>
              </w:rPr>
            </w:pPr>
            <w:r w:rsidRPr="0078180B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6AF508EE" wp14:editId="55647477">
                      <wp:extent cx="1828800" cy="6350"/>
                      <wp:effectExtent l="0" t="0" r="0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1751F2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00EA0F3F" w14:textId="77777777" w:rsidR="0078180B" w:rsidRPr="0078180B" w:rsidRDefault="0078180B" w:rsidP="0078180B">
            <w:pPr>
              <w:spacing w:before="153"/>
              <w:ind w:left="516" w:right="511"/>
              <w:jc w:val="center"/>
              <w:rPr>
                <w:szCs w:val="22"/>
                <w:lang w:val="ru-RU" w:eastAsia="en-US"/>
              </w:rPr>
            </w:pPr>
            <w:r w:rsidRPr="0078180B">
              <w:rPr>
                <w:szCs w:val="22"/>
                <w:lang w:val="sah-RU" w:eastAsia="en-US"/>
              </w:rPr>
              <w:t>Давыдова Н.К</w:t>
            </w:r>
            <w:r w:rsidRPr="0078180B">
              <w:rPr>
                <w:szCs w:val="22"/>
                <w:lang w:val="ru-RU" w:eastAsia="en-US"/>
              </w:rPr>
              <w:t>.</w:t>
            </w:r>
          </w:p>
          <w:p w14:paraId="2E57956A" w14:textId="77777777" w:rsidR="0078180B" w:rsidRPr="0078180B" w:rsidRDefault="0078180B" w:rsidP="0078180B">
            <w:pPr>
              <w:spacing w:before="10"/>
              <w:rPr>
                <w:b/>
                <w:sz w:val="20"/>
                <w:szCs w:val="22"/>
                <w:lang w:val="ru-RU" w:eastAsia="en-US"/>
              </w:rPr>
            </w:pPr>
          </w:p>
          <w:p w14:paraId="710BDFD1" w14:textId="77777777" w:rsidR="0078180B" w:rsidRPr="0078180B" w:rsidRDefault="0078180B" w:rsidP="0078180B">
            <w:pPr>
              <w:ind w:left="516" w:right="514"/>
              <w:jc w:val="center"/>
              <w:rPr>
                <w:szCs w:val="22"/>
                <w:lang w:val="ru-RU" w:eastAsia="en-US"/>
              </w:rPr>
            </w:pPr>
            <w:r w:rsidRPr="0078180B">
              <w:rPr>
                <w:szCs w:val="22"/>
                <w:lang w:val="ru-RU" w:eastAsia="en-US"/>
              </w:rPr>
              <w:t>Протокол</w:t>
            </w:r>
            <w:r w:rsidRPr="0078180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78180B">
              <w:rPr>
                <w:szCs w:val="22"/>
                <w:lang w:val="ru-RU" w:eastAsia="en-US"/>
              </w:rPr>
              <w:t>№1</w:t>
            </w:r>
            <w:r w:rsidR="009724CB">
              <w:rPr>
                <w:szCs w:val="22"/>
                <w:lang w:val="ru-RU" w:eastAsia="en-US"/>
              </w:rPr>
              <w:t>27</w:t>
            </w:r>
            <w:r w:rsidRPr="0078180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78180B">
              <w:rPr>
                <w:szCs w:val="22"/>
                <w:lang w:val="ru-RU" w:eastAsia="en-US"/>
              </w:rPr>
              <w:t>от</w:t>
            </w:r>
            <w:r w:rsidRPr="0078180B">
              <w:rPr>
                <w:spacing w:val="4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«02</w:t>
            </w:r>
            <w:r w:rsidRPr="0078180B">
              <w:rPr>
                <w:szCs w:val="22"/>
                <w:lang w:val="ru-RU" w:eastAsia="en-US"/>
              </w:rPr>
              <w:t>»</w:t>
            </w:r>
            <w:r w:rsidRPr="0078180B">
              <w:rPr>
                <w:spacing w:val="-8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сентября</w:t>
            </w:r>
            <w:r w:rsidRPr="0078180B">
              <w:rPr>
                <w:spacing w:val="56"/>
                <w:szCs w:val="22"/>
                <w:lang w:val="ru-RU" w:eastAsia="en-US"/>
              </w:rPr>
              <w:t xml:space="preserve"> </w:t>
            </w:r>
            <w:r w:rsidR="009724CB">
              <w:rPr>
                <w:szCs w:val="22"/>
                <w:lang w:val="ru-RU" w:eastAsia="en-US"/>
              </w:rPr>
              <w:t>2024</w:t>
            </w:r>
            <w:r w:rsidRPr="0078180B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78180B">
              <w:rPr>
                <w:szCs w:val="22"/>
                <w:lang w:val="ru-RU" w:eastAsia="en-US"/>
              </w:rPr>
              <w:t>г.</w:t>
            </w:r>
          </w:p>
        </w:tc>
        <w:tc>
          <w:tcPr>
            <w:tcW w:w="3260" w:type="dxa"/>
          </w:tcPr>
          <w:p w14:paraId="6F96583C" w14:textId="77777777" w:rsidR="0078180B" w:rsidRPr="0078180B" w:rsidRDefault="0078180B" w:rsidP="0078180B">
            <w:pPr>
              <w:spacing w:line="270" w:lineRule="exact"/>
              <w:ind w:left="537" w:right="537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УТВЕРЖДЕНО</w:t>
            </w:r>
          </w:p>
          <w:p w14:paraId="75C3EF67" w14:textId="77777777" w:rsidR="0078180B" w:rsidRPr="0078180B" w:rsidRDefault="0078180B" w:rsidP="0078180B">
            <w:pPr>
              <w:spacing w:before="161"/>
              <w:ind w:left="537" w:right="531"/>
              <w:jc w:val="center"/>
              <w:rPr>
                <w:szCs w:val="22"/>
                <w:lang w:eastAsia="en-US"/>
              </w:rPr>
            </w:pPr>
            <w:r w:rsidRPr="0078180B">
              <w:rPr>
                <w:szCs w:val="22"/>
                <w:lang w:eastAsia="en-US"/>
              </w:rPr>
              <w:t>Директор</w:t>
            </w:r>
          </w:p>
          <w:p w14:paraId="78C43B20" w14:textId="77777777" w:rsidR="0078180B" w:rsidRPr="0078180B" w:rsidRDefault="0078180B" w:rsidP="0078180B">
            <w:pPr>
              <w:rPr>
                <w:b/>
                <w:sz w:val="20"/>
                <w:szCs w:val="22"/>
                <w:lang w:eastAsia="en-US"/>
              </w:rPr>
            </w:pPr>
          </w:p>
          <w:p w14:paraId="1B1D2C72" w14:textId="77777777" w:rsidR="0078180B" w:rsidRPr="0078180B" w:rsidRDefault="0078180B" w:rsidP="0078180B">
            <w:pPr>
              <w:spacing w:before="1"/>
              <w:rPr>
                <w:b/>
                <w:sz w:val="17"/>
                <w:szCs w:val="22"/>
                <w:lang w:eastAsia="en-US"/>
              </w:rPr>
            </w:pPr>
          </w:p>
          <w:p w14:paraId="493EC198" w14:textId="77777777" w:rsidR="0078180B" w:rsidRPr="0078180B" w:rsidRDefault="0078180B" w:rsidP="0078180B">
            <w:pPr>
              <w:spacing w:line="20" w:lineRule="exact"/>
              <w:ind w:left="1018"/>
              <w:rPr>
                <w:sz w:val="2"/>
                <w:szCs w:val="22"/>
                <w:lang w:eastAsia="en-US"/>
              </w:rPr>
            </w:pPr>
            <w:r w:rsidRPr="0078180B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09D4E98D" wp14:editId="4810846A">
                      <wp:extent cx="1828800" cy="6350"/>
                      <wp:effectExtent l="0" t="0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0F723B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<v:line id="Line 3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0795B632" w14:textId="77777777" w:rsidR="0078180B" w:rsidRPr="0078180B" w:rsidRDefault="0078180B" w:rsidP="0078180B">
            <w:pPr>
              <w:spacing w:before="153"/>
              <w:ind w:left="537" w:right="537"/>
              <w:jc w:val="center"/>
              <w:rPr>
                <w:szCs w:val="22"/>
                <w:lang w:val="sah-RU" w:eastAsia="en-US"/>
              </w:rPr>
            </w:pPr>
            <w:r w:rsidRPr="0078180B">
              <w:rPr>
                <w:szCs w:val="22"/>
                <w:lang w:val="sah-RU" w:eastAsia="en-US"/>
              </w:rPr>
              <w:t>Захаров С.А</w:t>
            </w:r>
          </w:p>
          <w:p w14:paraId="157B44B4" w14:textId="77777777" w:rsidR="0078180B" w:rsidRPr="0078180B" w:rsidRDefault="0078180B" w:rsidP="0078180B">
            <w:pPr>
              <w:spacing w:before="10"/>
              <w:rPr>
                <w:b/>
                <w:sz w:val="20"/>
                <w:szCs w:val="22"/>
                <w:lang w:val="ru-RU" w:eastAsia="en-US"/>
              </w:rPr>
            </w:pPr>
          </w:p>
          <w:p w14:paraId="35076B22" w14:textId="77777777" w:rsidR="0078180B" w:rsidRPr="0078180B" w:rsidRDefault="009724CB" w:rsidP="0078180B">
            <w:pPr>
              <w:ind w:left="537" w:right="422"/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№127</w:t>
            </w:r>
            <w:r w:rsidR="0078180B" w:rsidRPr="0078180B">
              <w:rPr>
                <w:szCs w:val="22"/>
                <w:lang w:val="sah-RU" w:eastAsia="en-US"/>
              </w:rPr>
              <w:t xml:space="preserve"> уч. </w:t>
            </w:r>
            <w:r w:rsidR="0078180B" w:rsidRPr="0078180B">
              <w:rPr>
                <w:szCs w:val="22"/>
                <w:lang w:val="ru-RU" w:eastAsia="en-US"/>
              </w:rPr>
              <w:t>от</w:t>
            </w:r>
            <w:r w:rsidR="0078180B" w:rsidRPr="0078180B">
              <w:rPr>
                <w:spacing w:val="3"/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val="ru-RU" w:eastAsia="en-US"/>
              </w:rPr>
              <w:t>«02</w:t>
            </w:r>
            <w:r w:rsidR="0078180B" w:rsidRPr="0078180B">
              <w:rPr>
                <w:szCs w:val="22"/>
                <w:lang w:val="ru-RU" w:eastAsia="en-US"/>
              </w:rPr>
              <w:t>»</w:t>
            </w:r>
            <w:r w:rsidR="0078180B" w:rsidRPr="0078180B">
              <w:rPr>
                <w:spacing w:val="-7"/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val="ru-RU" w:eastAsia="en-US"/>
              </w:rPr>
              <w:t>сентября</w:t>
            </w:r>
            <w:r w:rsidR="0078180B" w:rsidRPr="0078180B">
              <w:rPr>
                <w:spacing w:val="56"/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val="ru-RU" w:eastAsia="en-US"/>
              </w:rPr>
              <w:t>2024</w:t>
            </w:r>
            <w:r w:rsidR="0078180B" w:rsidRPr="0078180B">
              <w:rPr>
                <w:szCs w:val="22"/>
                <w:lang w:val="sah-RU" w:eastAsia="en-US"/>
              </w:rPr>
              <w:t xml:space="preserve"> г.</w:t>
            </w:r>
            <w:r w:rsidR="0078180B" w:rsidRPr="0078180B">
              <w:rPr>
                <w:spacing w:val="-2"/>
                <w:szCs w:val="22"/>
                <w:lang w:val="ru-RU" w:eastAsia="en-US"/>
              </w:rPr>
              <w:t xml:space="preserve"> </w:t>
            </w:r>
          </w:p>
        </w:tc>
      </w:tr>
    </w:tbl>
    <w:p w14:paraId="0A742C34" w14:textId="77777777" w:rsidR="0078180B" w:rsidRPr="0078180B" w:rsidRDefault="0078180B" w:rsidP="0078180B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5D07BDE" w14:textId="77777777" w:rsidR="0078180B" w:rsidRPr="0078180B" w:rsidRDefault="0078180B" w:rsidP="0078180B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A2CB73C" w14:textId="77777777" w:rsidR="0078180B" w:rsidRPr="0078180B" w:rsidRDefault="0078180B" w:rsidP="0078180B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07E4C7E" w14:textId="77777777" w:rsidR="0078180B" w:rsidRPr="0078180B" w:rsidRDefault="0078180B" w:rsidP="0078180B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49537D" w14:textId="77777777" w:rsidR="0078180B" w:rsidRPr="0078180B" w:rsidRDefault="0078180B" w:rsidP="0078180B">
      <w:pPr>
        <w:autoSpaceDE w:val="0"/>
        <w:autoSpaceDN w:val="0"/>
        <w:adjustRightInd w:val="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78180B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РАБОЧАЯ ПРОГРАММА и </w:t>
      </w:r>
    </w:p>
    <w:p w14:paraId="3014DAD2" w14:textId="77777777" w:rsidR="0078180B" w:rsidRPr="0078180B" w:rsidRDefault="0078180B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caps/>
          <w:sz w:val="28"/>
          <w:szCs w:val="28"/>
        </w:rPr>
      </w:pPr>
      <w:r w:rsidRPr="0078180B">
        <w:rPr>
          <w:rFonts w:eastAsiaTheme="minorHAnsi" w:cstheme="minorBidi"/>
          <w:b/>
          <w:color w:val="000000"/>
          <w:sz w:val="28"/>
          <w:szCs w:val="22"/>
          <w:lang w:eastAsia="en-US"/>
        </w:rPr>
        <w:t>КАЛЕНДАРНО-ТЕМАТИЧЕСКОЕ ПЛАНИРОВАНИЕ</w:t>
      </w:r>
      <w:r w:rsidRPr="0078180B">
        <w:rPr>
          <w:rFonts w:eastAsiaTheme="minorHAnsi"/>
          <w:b/>
          <w:bCs/>
          <w:caps/>
          <w:sz w:val="28"/>
          <w:szCs w:val="28"/>
        </w:rPr>
        <w:t xml:space="preserve"> </w:t>
      </w:r>
    </w:p>
    <w:p w14:paraId="2B1B803C" w14:textId="77777777" w:rsidR="0078180B" w:rsidRPr="0078180B" w:rsidRDefault="00046D8A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К</w:t>
      </w:r>
      <w:r w:rsidR="0078180B" w:rsidRPr="0078180B">
        <w:rPr>
          <w:rFonts w:eastAsiaTheme="minorHAnsi"/>
          <w:b/>
          <w:bCs/>
          <w:sz w:val="28"/>
          <w:szCs w:val="28"/>
        </w:rPr>
        <w:t>урса внеурочной деятельности</w:t>
      </w:r>
    </w:p>
    <w:p w14:paraId="59133E62" w14:textId="77777777" w:rsidR="0078180B" w:rsidRPr="0078180B" w:rsidRDefault="0078180B" w:rsidP="0078180B">
      <w:pPr>
        <w:tabs>
          <w:tab w:val="left" w:pos="4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«Твое здоровье» -  ӀӀ часть</w:t>
      </w:r>
    </w:p>
    <w:p w14:paraId="524D2578" w14:textId="77777777" w:rsidR="0078180B" w:rsidRPr="0078180B" w:rsidRDefault="0078180B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Биология </w:t>
      </w:r>
      <w:r w:rsidRPr="0078180B">
        <w:rPr>
          <w:rFonts w:eastAsiaTheme="minorHAnsi"/>
          <w:b/>
          <w:bCs/>
          <w:sz w:val="28"/>
          <w:szCs w:val="28"/>
        </w:rPr>
        <w:t xml:space="preserve">направления </w:t>
      </w:r>
    </w:p>
    <w:p w14:paraId="74A34DB3" w14:textId="14858DB3" w:rsidR="0078180B" w:rsidRPr="0078180B" w:rsidRDefault="009724CB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Для 7 «</w:t>
      </w:r>
      <w:r w:rsidR="00C65576">
        <w:rPr>
          <w:rFonts w:eastAsiaTheme="minorHAnsi"/>
          <w:b/>
          <w:bCs/>
          <w:sz w:val="28"/>
          <w:szCs w:val="28"/>
        </w:rPr>
        <w:t>А</w:t>
      </w:r>
      <w:r>
        <w:rPr>
          <w:rFonts w:eastAsiaTheme="minorHAnsi"/>
          <w:b/>
          <w:bCs/>
          <w:sz w:val="28"/>
          <w:szCs w:val="28"/>
        </w:rPr>
        <w:t>»</w:t>
      </w:r>
      <w:r w:rsidR="00C65576">
        <w:rPr>
          <w:rFonts w:eastAsiaTheme="minorHAnsi"/>
          <w:b/>
          <w:bCs/>
          <w:sz w:val="28"/>
          <w:szCs w:val="28"/>
        </w:rPr>
        <w:t xml:space="preserve"> </w:t>
      </w:r>
      <w:r w:rsidR="0078180B" w:rsidRPr="0078180B">
        <w:rPr>
          <w:rFonts w:eastAsiaTheme="minorHAnsi"/>
          <w:b/>
          <w:bCs/>
          <w:sz w:val="28"/>
          <w:szCs w:val="28"/>
        </w:rPr>
        <w:t>класса</w:t>
      </w:r>
    </w:p>
    <w:p w14:paraId="37E8B574" w14:textId="77777777" w:rsidR="0078180B" w:rsidRPr="0078180B" w:rsidRDefault="009724CB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на 2024 - 2025</w:t>
      </w:r>
      <w:r w:rsidR="0078180B" w:rsidRPr="0078180B">
        <w:rPr>
          <w:rFonts w:eastAsiaTheme="minorHAnsi"/>
          <w:b/>
          <w:bCs/>
          <w:sz w:val="28"/>
          <w:szCs w:val="28"/>
        </w:rPr>
        <w:t xml:space="preserve"> учебный год</w:t>
      </w:r>
    </w:p>
    <w:p w14:paraId="7585EC7E" w14:textId="59D0D2E0" w:rsidR="0078180B" w:rsidRPr="0078180B" w:rsidRDefault="0078180B" w:rsidP="007818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</w:pPr>
      <w:r w:rsidRPr="0078180B">
        <w:rPr>
          <w:rFonts w:eastAsiaTheme="minorHAnsi"/>
          <w:b/>
          <w:bCs/>
          <w:sz w:val="28"/>
          <w:szCs w:val="28"/>
        </w:rPr>
        <w:t>Составила:</w:t>
      </w:r>
      <w:r w:rsidR="00C65576">
        <w:rPr>
          <w:rFonts w:eastAsiaTheme="minorHAnsi"/>
          <w:b/>
          <w:bCs/>
          <w:sz w:val="28"/>
          <w:szCs w:val="28"/>
        </w:rPr>
        <w:t xml:space="preserve"> Попова Татьяна Александровна</w:t>
      </w:r>
      <w:bookmarkStart w:id="1" w:name="_GoBack"/>
      <w:bookmarkEnd w:id="1"/>
    </w:p>
    <w:p w14:paraId="2DCE974F" w14:textId="77777777" w:rsidR="00B33D8A" w:rsidRDefault="00B33D8A" w:rsidP="00B33D8A">
      <w:pPr>
        <w:tabs>
          <w:tab w:val="left" w:pos="4780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98F7D26" w14:textId="77777777" w:rsidR="0078180B" w:rsidRDefault="0078180B" w:rsidP="00B33D8A">
      <w:pPr>
        <w:tabs>
          <w:tab w:val="left" w:pos="4780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0C117A3" w14:textId="77777777" w:rsidR="0078180B" w:rsidRDefault="0078180B" w:rsidP="00B33D8A">
      <w:pPr>
        <w:tabs>
          <w:tab w:val="left" w:pos="4780"/>
        </w:tabs>
        <w:rPr>
          <w:b/>
        </w:rPr>
      </w:pPr>
    </w:p>
    <w:p w14:paraId="4AB49338" w14:textId="77777777" w:rsidR="006A3778" w:rsidRDefault="006A3778" w:rsidP="00B33D8A">
      <w:pPr>
        <w:spacing w:line="276" w:lineRule="auto"/>
        <w:rPr>
          <w:rFonts w:eastAsia="Calibri"/>
          <w:noProof/>
        </w:rPr>
      </w:pPr>
    </w:p>
    <w:p w14:paraId="0C809E5E" w14:textId="77777777" w:rsidR="00B33D8A" w:rsidRDefault="00B33D8A" w:rsidP="00B33D8A">
      <w:pPr>
        <w:spacing w:line="276" w:lineRule="auto"/>
        <w:rPr>
          <w:rFonts w:eastAsia="Calibri"/>
          <w:noProof/>
        </w:rPr>
      </w:pPr>
    </w:p>
    <w:p w14:paraId="3D483984" w14:textId="77777777" w:rsidR="00B33D8A" w:rsidRDefault="00B33D8A" w:rsidP="00B33D8A">
      <w:pPr>
        <w:spacing w:line="276" w:lineRule="auto"/>
        <w:rPr>
          <w:b/>
        </w:rPr>
      </w:pPr>
    </w:p>
    <w:p w14:paraId="16D34DBB" w14:textId="77777777" w:rsidR="003A712D" w:rsidRPr="00483FED" w:rsidRDefault="003A712D" w:rsidP="00483FED">
      <w:pPr>
        <w:jc w:val="center"/>
        <w:rPr>
          <w:b/>
        </w:rPr>
      </w:pPr>
      <w:r>
        <w:rPr>
          <w:b/>
        </w:rPr>
        <w:lastRenderedPageBreak/>
        <w:t>По</w:t>
      </w:r>
      <w:r w:rsidR="00B33D8A">
        <w:rPr>
          <w:b/>
        </w:rPr>
        <w:t xml:space="preserve">яснительная </w:t>
      </w:r>
      <w:r w:rsidRPr="006A16D2">
        <w:rPr>
          <w:b/>
        </w:rPr>
        <w:t>записка</w:t>
      </w:r>
    </w:p>
    <w:p w14:paraId="4359AB11" w14:textId="77777777" w:rsidR="003A712D" w:rsidRDefault="003A712D" w:rsidP="00483FED">
      <w:pPr>
        <w:jc w:val="center"/>
      </w:pPr>
    </w:p>
    <w:p w14:paraId="6204847D" w14:textId="77777777" w:rsidR="003A712D" w:rsidRDefault="003A712D" w:rsidP="00483FED">
      <w:pPr>
        <w:jc w:val="center"/>
      </w:pPr>
      <w:r>
        <w:t>Здоровье не всё – но всё без здоровья ничто…</w:t>
      </w:r>
    </w:p>
    <w:p w14:paraId="625B9D07" w14:textId="77777777" w:rsidR="003A712D" w:rsidRDefault="003A712D" w:rsidP="00483FED">
      <w:pPr>
        <w:jc w:val="center"/>
      </w:pPr>
    </w:p>
    <w:p w14:paraId="6FA40BC7" w14:textId="77777777" w:rsidR="003A712D" w:rsidRDefault="003A712D" w:rsidP="00483FED">
      <w:pPr>
        <w:jc w:val="center"/>
      </w:pPr>
      <w:r>
        <w:t>Сократ</w:t>
      </w:r>
    </w:p>
    <w:p w14:paraId="0364C343" w14:textId="77777777" w:rsidR="003A712D" w:rsidRDefault="003A712D" w:rsidP="003A712D"/>
    <w:p w14:paraId="4BA39F74" w14:textId="77777777" w:rsidR="003A712D" w:rsidRDefault="003A712D" w:rsidP="003A712D"/>
    <w:p w14:paraId="5F29153B" w14:textId="77777777" w:rsidR="0078180B" w:rsidRPr="00916520" w:rsidRDefault="0078180B" w:rsidP="0078180B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916520">
        <w:rPr>
          <w:rFonts w:eastAsia="Calibri"/>
          <w:lang w:eastAsia="en-US"/>
        </w:rPr>
        <w:t>Количество часов по учебному плану в год 34 часов; в неделю 1 часа</w:t>
      </w:r>
    </w:p>
    <w:p w14:paraId="46206E72" w14:textId="77777777" w:rsidR="0078180B" w:rsidRPr="00B432FD" w:rsidRDefault="0078180B" w:rsidP="0078180B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 xml:space="preserve">          </w:t>
      </w:r>
      <w:r>
        <w:t xml:space="preserve">Планирование составлено согласно учебной программы </w:t>
      </w:r>
      <w:r w:rsidRPr="00E504A2">
        <w:t>«Твое здоровье» Г.К.Зайцева,</w:t>
      </w:r>
      <w:r>
        <w:t xml:space="preserve"> </w:t>
      </w:r>
      <w:r w:rsidRPr="00E504A2">
        <w:t>А.Г.Зайцева,</w:t>
      </w:r>
      <w:r>
        <w:rPr>
          <w:rFonts w:ascii="Calibri" w:hAnsi="Calibri"/>
          <w:sz w:val="22"/>
          <w:szCs w:val="22"/>
        </w:rPr>
        <w:t xml:space="preserve"> </w:t>
      </w:r>
      <w:r w:rsidRPr="00E504A2">
        <w:t>( Изд «Детство-Пресс» Санкт-Петербург).</w:t>
      </w:r>
      <w:r>
        <w:rPr>
          <w:rFonts w:ascii="Calibri" w:hAnsi="Calibri"/>
          <w:sz w:val="22"/>
          <w:szCs w:val="22"/>
        </w:rPr>
        <w:t xml:space="preserve"> </w:t>
      </w:r>
      <w:r w:rsidRPr="00E504A2">
        <w:t>Дополнительная литература: Т</w:t>
      </w:r>
      <w:r>
        <w:t xml:space="preserve">ело человека </w:t>
      </w:r>
      <w:r w:rsidRPr="00E504A2">
        <w:t>снаружи и внутри.  Диалоги о здоровье (мастерские, тренинги,</w:t>
      </w:r>
      <w:r>
        <w:t xml:space="preserve"> </w:t>
      </w:r>
      <w:r w:rsidRPr="00E504A2">
        <w:t>деловые игры, беседы). Валеология «Здоровый образ жизни» В.И.Д</w:t>
      </w:r>
      <w:r>
        <w:t xml:space="preserve">убровский. Школьная валеология </w:t>
      </w:r>
      <w:r w:rsidRPr="00E504A2">
        <w:t>Г.</w:t>
      </w:r>
      <w:r>
        <w:t xml:space="preserve"> </w:t>
      </w:r>
      <w:r w:rsidRPr="00E504A2">
        <w:t>К. Зайцев.</w:t>
      </w:r>
    </w:p>
    <w:p w14:paraId="6539E879" w14:textId="77777777" w:rsidR="003A712D" w:rsidRDefault="003A712D" w:rsidP="003A712D"/>
    <w:p w14:paraId="79985AB9" w14:textId="77777777" w:rsidR="003A712D" w:rsidRDefault="0078180B" w:rsidP="003A712D">
      <w:r>
        <w:t xml:space="preserve">        Установка на здоровье (</w:t>
      </w:r>
      <w:r w:rsidR="003A712D">
        <w:t>а соответств</w:t>
      </w:r>
      <w:r>
        <w:t xml:space="preserve">енно, и на </w:t>
      </w:r>
      <w:r w:rsidR="003A712D">
        <w:t>здоровый образ жизни),</w:t>
      </w:r>
      <w:r>
        <w:t xml:space="preserve"> </w:t>
      </w:r>
      <w:r w:rsidR="003A712D">
        <w:t>как известно,</w:t>
      </w:r>
      <w:r>
        <w:t xml:space="preserve"> </w:t>
      </w:r>
      <w:r w:rsidR="003A712D">
        <w:t>н</w:t>
      </w:r>
      <w:r>
        <w:t>е проявляется у человека само со</w:t>
      </w:r>
      <w:r w:rsidR="003A712D">
        <w:t>бой, а формируется в результате определенного педагогического воздействия-это обучение ребенка здоровью с самого раннего возраста. Это и есть основной главный принцип валеологии- принцип формирования</w:t>
      </w:r>
      <w:r>
        <w:t xml:space="preserve"> </w:t>
      </w:r>
      <w:r w:rsidR="003A712D">
        <w:t>здоровья.</w:t>
      </w:r>
    </w:p>
    <w:p w14:paraId="64DD5335" w14:textId="77777777" w:rsidR="003A712D" w:rsidRDefault="003A712D" w:rsidP="003A712D">
      <w:r>
        <w:t xml:space="preserve">       Сегодня состояние подрастающего поколения вызывает большую тревогу. Комплексные медицинские осмотры, проведенные</w:t>
      </w:r>
      <w:r w:rsidR="008D3DEF">
        <w:t xml:space="preserve"> в последние годы </w:t>
      </w:r>
      <w:r w:rsidR="0078180B">
        <w:t xml:space="preserve">показывают, </w:t>
      </w:r>
      <w:r>
        <w:t>что хроническая патология школьников находится на крайне высоком уровне (95-98 % ). Лишь 2-5 % из общего числа обследуемых детей являются здоровыми. Поэтому важно определить концепцию индивидуального здоровья и основополагающие принципы валеологии.</w:t>
      </w:r>
      <w:r w:rsidRPr="00D32364">
        <w:t xml:space="preserve"> </w:t>
      </w:r>
      <w:r>
        <w:t>”. По мнению ученых, наше здоровье зависит на 20% от наследственности, на 20% от окружающей среды, на 8-10% от медицины и 50-55% от образа жизни (Лисицин Ю.П. и др.,1986). В свете сказанного, нельзя недооценивать период школьного обучения, когда формируется модель поведения, которая далее будет определять уровень, продолжительность жизни и состояние здоровья человека.</w:t>
      </w:r>
    </w:p>
    <w:p w14:paraId="19CDF697" w14:textId="77777777" w:rsidR="003A712D" w:rsidRPr="006A16D2" w:rsidRDefault="003A712D" w:rsidP="003A712D">
      <w:r>
        <w:t xml:space="preserve">        </w:t>
      </w:r>
      <w:r w:rsidRPr="006A16D2">
        <w:t>Данный календарно-тематический план разработан в соответствии с содержанием и структурой программы и учебни</w:t>
      </w:r>
      <w:r w:rsidR="0078180B">
        <w:t xml:space="preserve">ка по </w:t>
      </w:r>
      <w:r w:rsidRPr="006A16D2">
        <w:t>валеологии для учащихся 6 класса авторов Г.К.Зайцева и А.Г.Зайцева,( Изд «</w:t>
      </w:r>
      <w:r>
        <w:t>Детство-Пресс» Санкт-Петербург). При практической реализации курса учтены особенности местных условий</w:t>
      </w:r>
      <w:r w:rsidR="0078180B">
        <w:t xml:space="preserve"> </w:t>
      </w:r>
      <w:r>
        <w:t>(особенности северян)</w:t>
      </w:r>
    </w:p>
    <w:p w14:paraId="0D79CCA2" w14:textId="77777777" w:rsidR="003A712D" w:rsidRDefault="003A712D" w:rsidP="003A712D">
      <w:pPr>
        <w:tabs>
          <w:tab w:val="left" w:pos="1900"/>
        </w:tabs>
      </w:pPr>
      <w:r w:rsidRPr="006A16D2">
        <w:t xml:space="preserve"> </w:t>
      </w:r>
      <w:r w:rsidRPr="001927F2">
        <w:rPr>
          <w:b/>
        </w:rPr>
        <w:t>Цель курса:</w:t>
      </w:r>
      <w:r>
        <w:t xml:space="preserve">  школьной валеологии является формирование у учащихся установки на жизнь как высшую ценность, научить бережному отно</w:t>
      </w:r>
      <w:r w:rsidR="001927F2">
        <w:t>шению к себе, окружающим людям и природе.</w:t>
      </w:r>
      <w:r w:rsidRPr="006A16D2">
        <w:t xml:space="preserve"> </w:t>
      </w:r>
    </w:p>
    <w:p w14:paraId="14AC2B29" w14:textId="77777777" w:rsidR="003A712D" w:rsidRPr="006A16D2" w:rsidRDefault="003A712D" w:rsidP="003A712D">
      <w:pPr>
        <w:tabs>
          <w:tab w:val="left" w:pos="1900"/>
        </w:tabs>
      </w:pPr>
      <w:r w:rsidRPr="006A16D2">
        <w:rPr>
          <w:b/>
        </w:rPr>
        <w:t>Задачи курса:</w:t>
      </w:r>
      <w:r w:rsidRPr="006A16D2">
        <w:t xml:space="preserve"> создание мотивации здорового образа жизни; формирование </w:t>
      </w:r>
      <w:r>
        <w:t xml:space="preserve">индивидуального способа физического </w:t>
      </w:r>
      <w:r w:rsidRPr="006A16D2">
        <w:t>самосовершенствования, обучение методам самопознания, самоконтроля и</w:t>
      </w:r>
      <w:r>
        <w:t xml:space="preserve"> программирования своей деятель</w:t>
      </w:r>
      <w:r w:rsidRPr="006A16D2">
        <w:t>ности по укреплению здоровья.</w:t>
      </w:r>
    </w:p>
    <w:p w14:paraId="2C00823D" w14:textId="77777777" w:rsidR="003A712D" w:rsidRDefault="003A712D" w:rsidP="003A712D">
      <w:pPr>
        <w:tabs>
          <w:tab w:val="left" w:pos="1900"/>
        </w:tabs>
      </w:pPr>
      <w:r w:rsidRPr="006A16D2">
        <w:t xml:space="preserve">   </w:t>
      </w:r>
    </w:p>
    <w:p w14:paraId="2A91166F" w14:textId="77777777" w:rsidR="003A712D" w:rsidRPr="006A16D2" w:rsidRDefault="003A712D" w:rsidP="003A712D">
      <w:pPr>
        <w:tabs>
          <w:tab w:val="left" w:pos="1900"/>
        </w:tabs>
      </w:pPr>
      <w:r w:rsidRPr="006A16D2">
        <w:rPr>
          <w:b/>
        </w:rPr>
        <w:t>Особенности методики преподавания  курса.</w:t>
      </w:r>
      <w:r w:rsidRPr="006A16D2">
        <w:t xml:space="preserve"> Главная педагогическая задача заключается в создании такой среды,</w:t>
      </w:r>
      <w:r w:rsidR="0078180B">
        <w:t xml:space="preserve"> </w:t>
      </w:r>
      <w:r w:rsidRPr="006A16D2">
        <w:t>в рамках которой становятся возможными самопознание, самосовершенствование, постановка смысловых проблем, касающихся понимания сущности здорового образа жизни, и выработка индивидуального способа жизнедеятельности.</w:t>
      </w:r>
    </w:p>
    <w:p w14:paraId="1B16639D" w14:textId="77777777" w:rsidR="003A712D" w:rsidRDefault="003A712D" w:rsidP="003A712D">
      <w:pPr>
        <w:tabs>
          <w:tab w:val="left" w:pos="1900"/>
        </w:tabs>
      </w:pPr>
      <w:r w:rsidRPr="006A16D2">
        <w:t xml:space="preserve">   </w:t>
      </w:r>
    </w:p>
    <w:p w14:paraId="44F835DB" w14:textId="77777777" w:rsidR="003A712D" w:rsidRDefault="003A712D" w:rsidP="003A712D">
      <w:pPr>
        <w:tabs>
          <w:tab w:val="left" w:pos="1900"/>
        </w:tabs>
      </w:pPr>
      <w:r w:rsidRPr="006A16D2">
        <w:t xml:space="preserve"> </w:t>
      </w:r>
      <w:r w:rsidRPr="006A16D2">
        <w:rPr>
          <w:b/>
        </w:rPr>
        <w:t>Методические принципы</w:t>
      </w:r>
      <w:r w:rsidRPr="006A16D2">
        <w:t xml:space="preserve"> состоят в том, чтобы, во-первых, дать подростку необходимую информацию о нем самом и вооружить его способами получения такой информации; во-вторых, по</w:t>
      </w:r>
      <w:r w:rsidR="008D3DEF">
        <w:t xml:space="preserve">мочь ему в смысла творческой </w:t>
      </w:r>
      <w:r>
        <w:t>дея</w:t>
      </w:r>
      <w:r w:rsidRPr="006A16D2">
        <w:t>тельности или предоставить ему возможность из многообразия предложенный пед</w:t>
      </w:r>
      <w:r w:rsidR="008D3DEF">
        <w:t xml:space="preserve">агогом решений валеологических </w:t>
      </w:r>
      <w:r w:rsidRPr="006A16D2">
        <w:t>проблем сделать свободный выбор тех из них, которые ему наиболее под</w:t>
      </w:r>
      <w:r>
        <w:t>ходят</w:t>
      </w:r>
    </w:p>
    <w:p w14:paraId="0136F8C4" w14:textId="77777777" w:rsidR="003A712D" w:rsidRDefault="003A712D" w:rsidP="003A712D">
      <w:pPr>
        <w:tabs>
          <w:tab w:val="left" w:pos="1900"/>
        </w:tabs>
      </w:pPr>
    </w:p>
    <w:p w14:paraId="34F22164" w14:textId="77777777" w:rsidR="003A712D" w:rsidRDefault="003A712D" w:rsidP="003A712D">
      <w:pPr>
        <w:tabs>
          <w:tab w:val="left" w:pos="1900"/>
        </w:tabs>
        <w:rPr>
          <w:b/>
        </w:rPr>
      </w:pPr>
      <w:r w:rsidRPr="006A16D2">
        <w:rPr>
          <w:b/>
        </w:rPr>
        <w:lastRenderedPageBreak/>
        <w:t xml:space="preserve">  </w:t>
      </w:r>
      <w:r>
        <w:rPr>
          <w:b/>
        </w:rPr>
        <w:t xml:space="preserve">                           </w:t>
      </w:r>
    </w:p>
    <w:p w14:paraId="47F7B6EC" w14:textId="77777777" w:rsidR="003A712D" w:rsidRDefault="003A712D" w:rsidP="003A712D">
      <w:pPr>
        <w:tabs>
          <w:tab w:val="left" w:pos="1900"/>
        </w:tabs>
        <w:rPr>
          <w:b/>
        </w:rPr>
      </w:pPr>
    </w:p>
    <w:p w14:paraId="0531468E" w14:textId="77777777" w:rsidR="003A712D" w:rsidRDefault="003A712D" w:rsidP="003A712D">
      <w:pPr>
        <w:tabs>
          <w:tab w:val="left" w:pos="1900"/>
        </w:tabs>
        <w:rPr>
          <w:b/>
        </w:rPr>
      </w:pPr>
    </w:p>
    <w:p w14:paraId="4E6C640A" w14:textId="77777777" w:rsidR="003A712D" w:rsidRPr="006A16D2" w:rsidRDefault="003A712D" w:rsidP="003A712D">
      <w:pPr>
        <w:tabs>
          <w:tab w:val="left" w:pos="1900"/>
        </w:tabs>
      </w:pPr>
      <w:r>
        <w:rPr>
          <w:b/>
        </w:rPr>
        <w:t xml:space="preserve">                                   </w:t>
      </w:r>
      <w:r w:rsidRPr="006A16D2">
        <w:rPr>
          <w:b/>
        </w:rPr>
        <w:t>Основные  знания и умения учащихся после  прохождения  уроков по валеологии</w:t>
      </w:r>
    </w:p>
    <w:p w14:paraId="2F46C527" w14:textId="77777777" w:rsidR="003A712D" w:rsidRPr="006A16D2" w:rsidRDefault="003A712D" w:rsidP="003A712D">
      <w:pPr>
        <w:tabs>
          <w:tab w:val="left" w:pos="4320"/>
        </w:tabs>
        <w:rPr>
          <w:b/>
        </w:rPr>
      </w:pPr>
    </w:p>
    <w:p w14:paraId="490623C3" w14:textId="77777777" w:rsidR="003A712D" w:rsidRDefault="003A712D" w:rsidP="003A712D">
      <w:pPr>
        <w:tabs>
          <w:tab w:val="left" w:pos="4320"/>
        </w:tabs>
        <w:rPr>
          <w:b/>
        </w:rPr>
      </w:pPr>
      <w:r w:rsidRPr="006A16D2">
        <w:rPr>
          <w:b/>
        </w:rPr>
        <w:t xml:space="preserve">                                                              </w:t>
      </w:r>
    </w:p>
    <w:p w14:paraId="0B96CB55" w14:textId="77777777" w:rsidR="003A712D" w:rsidRDefault="003A712D" w:rsidP="003A712D">
      <w:pPr>
        <w:tabs>
          <w:tab w:val="left" w:pos="4320"/>
        </w:tabs>
        <w:rPr>
          <w:b/>
        </w:rPr>
      </w:pPr>
    </w:p>
    <w:p w14:paraId="3303270A" w14:textId="77777777" w:rsidR="003A712D" w:rsidRPr="006A16D2" w:rsidRDefault="003A712D" w:rsidP="003A712D">
      <w:pPr>
        <w:tabs>
          <w:tab w:val="left" w:pos="4320"/>
        </w:tabs>
        <w:rPr>
          <w:b/>
        </w:rPr>
      </w:pPr>
      <w:r>
        <w:rPr>
          <w:b/>
        </w:rPr>
        <w:t xml:space="preserve">                                                                    </w:t>
      </w:r>
      <w:r w:rsidRPr="006A16D2">
        <w:rPr>
          <w:b/>
        </w:rPr>
        <w:t xml:space="preserve">  Учащиеся должны знать:</w:t>
      </w:r>
    </w:p>
    <w:p w14:paraId="1AFD7617" w14:textId="77777777" w:rsidR="003A712D" w:rsidRPr="006A16D2" w:rsidRDefault="003A712D" w:rsidP="003A712D">
      <w:pPr>
        <w:tabs>
          <w:tab w:val="left" w:pos="4320"/>
        </w:tabs>
        <w:rPr>
          <w:b/>
        </w:rPr>
      </w:pPr>
    </w:p>
    <w:p w14:paraId="08A80077" w14:textId="77777777" w:rsidR="003A712D" w:rsidRDefault="003A712D" w:rsidP="003A712D">
      <w:pPr>
        <w:tabs>
          <w:tab w:val="left" w:pos="4320"/>
        </w:tabs>
      </w:pPr>
      <w:r w:rsidRPr="006A16D2">
        <w:t xml:space="preserve">                                          </w:t>
      </w:r>
    </w:p>
    <w:p w14:paraId="302679DF" w14:textId="77777777" w:rsidR="003A712D" w:rsidRPr="006A16D2" w:rsidRDefault="003A712D" w:rsidP="003A712D">
      <w:pPr>
        <w:tabs>
          <w:tab w:val="left" w:pos="4320"/>
        </w:tabs>
      </w:pPr>
      <w:r>
        <w:t xml:space="preserve">                                          </w:t>
      </w:r>
      <w:r w:rsidRPr="006A16D2">
        <w:t xml:space="preserve">   -строение своего организма;</w:t>
      </w:r>
    </w:p>
    <w:p w14:paraId="4F1E3308" w14:textId="77777777" w:rsidR="003A712D" w:rsidRDefault="003A712D" w:rsidP="003A712D">
      <w:pPr>
        <w:tabs>
          <w:tab w:val="left" w:pos="4320"/>
        </w:tabs>
      </w:pPr>
      <w:r w:rsidRPr="006A16D2">
        <w:t xml:space="preserve">                                             -причины своих болезней;</w:t>
      </w:r>
    </w:p>
    <w:p w14:paraId="54989DA3" w14:textId="77777777" w:rsidR="003A712D" w:rsidRDefault="003A712D" w:rsidP="003A712D">
      <w:pPr>
        <w:tabs>
          <w:tab w:val="left" w:pos="4320"/>
        </w:tabs>
      </w:pPr>
      <w:r>
        <w:t xml:space="preserve">                                             -что и почему полезно для организма человека, а что вредно;</w:t>
      </w:r>
    </w:p>
    <w:p w14:paraId="7DE446FC" w14:textId="77777777" w:rsidR="003A712D" w:rsidRDefault="003A712D" w:rsidP="003A712D">
      <w:pPr>
        <w:tabs>
          <w:tab w:val="left" w:pos="4320"/>
        </w:tabs>
      </w:pPr>
      <w:r>
        <w:t xml:space="preserve">                                             -причины своих болезней; </w:t>
      </w:r>
    </w:p>
    <w:p w14:paraId="39842A68" w14:textId="77777777" w:rsidR="003A712D" w:rsidRPr="006A16D2" w:rsidRDefault="003A712D" w:rsidP="003A712D">
      <w:pPr>
        <w:tabs>
          <w:tab w:val="left" w:pos="4320"/>
        </w:tabs>
      </w:pPr>
      <w:r>
        <w:t xml:space="preserve">                                             </w:t>
      </w:r>
      <w:r w:rsidRPr="006A16D2">
        <w:t>-способы сохранения и укрепления здоровья;</w:t>
      </w:r>
    </w:p>
    <w:p w14:paraId="1E5BB12C" w14:textId="77777777" w:rsidR="003A712D" w:rsidRPr="006A16D2" w:rsidRDefault="003A712D" w:rsidP="003A712D">
      <w:pPr>
        <w:tabs>
          <w:tab w:val="left" w:pos="4320"/>
        </w:tabs>
      </w:pPr>
      <w:r w:rsidRPr="006A16D2">
        <w:t xml:space="preserve">                                             -сущности здорового образа жизни;</w:t>
      </w:r>
    </w:p>
    <w:p w14:paraId="3EA8B336" w14:textId="77777777" w:rsidR="003A712D" w:rsidRDefault="003A712D" w:rsidP="003A712D">
      <w:pPr>
        <w:tabs>
          <w:tab w:val="left" w:pos="4320"/>
        </w:tabs>
        <w:rPr>
          <w:b/>
        </w:rPr>
      </w:pPr>
      <w:r>
        <w:t xml:space="preserve">                                               </w:t>
      </w:r>
      <w:r w:rsidRPr="006A16D2">
        <w:t xml:space="preserve">  </w:t>
      </w:r>
      <w:r>
        <w:t xml:space="preserve">           </w:t>
      </w:r>
    </w:p>
    <w:p w14:paraId="68EFEA5E" w14:textId="77777777" w:rsidR="003A712D" w:rsidRDefault="003A712D" w:rsidP="003A712D">
      <w:pPr>
        <w:tabs>
          <w:tab w:val="left" w:pos="4320"/>
        </w:tabs>
        <w:rPr>
          <w:b/>
        </w:rPr>
      </w:pPr>
    </w:p>
    <w:p w14:paraId="56FF0A7D" w14:textId="77777777" w:rsidR="003A712D" w:rsidRDefault="003A712D" w:rsidP="003A712D">
      <w:pPr>
        <w:tabs>
          <w:tab w:val="left" w:pos="4320"/>
        </w:tabs>
      </w:pPr>
      <w:r>
        <w:rPr>
          <w:b/>
        </w:rPr>
        <w:t xml:space="preserve">                                                                 </w:t>
      </w:r>
      <w:r w:rsidRPr="006A16D2">
        <w:rPr>
          <w:b/>
        </w:rPr>
        <w:t>Учащиеся должны уметь:</w:t>
      </w:r>
    </w:p>
    <w:p w14:paraId="11423E4C" w14:textId="77777777" w:rsidR="003A712D" w:rsidRDefault="003A712D" w:rsidP="003A712D">
      <w:pPr>
        <w:tabs>
          <w:tab w:val="left" w:pos="4320"/>
        </w:tabs>
      </w:pPr>
    </w:p>
    <w:p w14:paraId="355C97C4" w14:textId="77777777" w:rsidR="003A712D" w:rsidRDefault="003A712D" w:rsidP="003A712D">
      <w:pPr>
        <w:tabs>
          <w:tab w:val="left" w:pos="4320"/>
        </w:tabs>
      </w:pPr>
    </w:p>
    <w:p w14:paraId="3C370FD9" w14:textId="77777777" w:rsidR="003A712D" w:rsidRDefault="003A712D" w:rsidP="003A712D">
      <w:pPr>
        <w:tabs>
          <w:tab w:val="left" w:pos="4320"/>
        </w:tabs>
      </w:pPr>
    </w:p>
    <w:p w14:paraId="2767C2E9" w14:textId="77777777" w:rsidR="003A712D" w:rsidRPr="006A16D2" w:rsidRDefault="003A712D" w:rsidP="003A712D">
      <w:pPr>
        <w:tabs>
          <w:tab w:val="left" w:pos="4320"/>
        </w:tabs>
      </w:pPr>
      <w:r>
        <w:t xml:space="preserve">   </w:t>
      </w:r>
      <w:r w:rsidRPr="006A16D2">
        <w:t xml:space="preserve"> - работать с текстом учебника, с различными источниками знаний и умений извлекать из них нужную информацию;</w:t>
      </w:r>
    </w:p>
    <w:p w14:paraId="52AD3EA2" w14:textId="77777777" w:rsidR="003A712D" w:rsidRPr="006A16D2" w:rsidRDefault="00046D8A" w:rsidP="003A712D">
      <w:pPr>
        <w:tabs>
          <w:tab w:val="left" w:pos="4320"/>
        </w:tabs>
      </w:pPr>
      <w:r>
        <w:t xml:space="preserve">    - выполнять такие смысловые </w:t>
      </w:r>
      <w:r w:rsidR="003A712D" w:rsidRPr="006A16D2">
        <w:t>операции, как абстрагирование, сравнение, валеологический а</w:t>
      </w:r>
      <w:r>
        <w:t xml:space="preserve">нализ, обобщение, способствует </w:t>
      </w:r>
      <w:r w:rsidR="008D3DEF">
        <w:t xml:space="preserve">выполнение заданий </w:t>
      </w:r>
      <w:r w:rsidR="003A712D" w:rsidRPr="006A16D2">
        <w:t>предложенных авторами учебника и составление таблиц по его текстам. Это позволяет учащимся глубоко проникать в суть изучаемых вещей и запоминать, у</w:t>
      </w:r>
      <w:r w:rsidR="008D3DEF">
        <w:t xml:space="preserve">сваивать материал, минуя такую </w:t>
      </w:r>
      <w:r w:rsidR="003A712D" w:rsidRPr="006A16D2">
        <w:t>непродуктивную форм ка</w:t>
      </w:r>
      <w:r w:rsidR="008D3DEF">
        <w:t>к механическое за</w:t>
      </w:r>
      <w:r w:rsidR="003A712D" w:rsidRPr="006A16D2">
        <w:t>учивание;</w:t>
      </w:r>
    </w:p>
    <w:p w14:paraId="5B48AC75" w14:textId="77777777" w:rsidR="003A712D" w:rsidRPr="006A16D2" w:rsidRDefault="003A712D" w:rsidP="003A712D">
      <w:pPr>
        <w:tabs>
          <w:tab w:val="left" w:pos="4320"/>
        </w:tabs>
      </w:pPr>
      <w:r w:rsidRPr="006A16D2">
        <w:t xml:space="preserve">  </w:t>
      </w:r>
      <w:r>
        <w:t xml:space="preserve"> </w:t>
      </w:r>
      <w:r w:rsidRPr="006A16D2">
        <w:t xml:space="preserve"> - уметь выполнять не сложные наблюдения фиксировать их результаты  в рабочих тетрадях;</w:t>
      </w:r>
    </w:p>
    <w:p w14:paraId="0E0CFC05" w14:textId="77777777" w:rsidR="003A712D" w:rsidRPr="006A16D2" w:rsidRDefault="003A712D" w:rsidP="003A712D">
      <w:pPr>
        <w:tabs>
          <w:tab w:val="left" w:pos="4320"/>
        </w:tabs>
      </w:pPr>
      <w:r w:rsidRPr="006A16D2">
        <w:t xml:space="preserve">  </w:t>
      </w:r>
      <w:r>
        <w:t xml:space="preserve"> </w:t>
      </w:r>
      <w:r w:rsidRPr="006A16D2">
        <w:t xml:space="preserve"> -учащиеся должны уметь составлять сообщения, небольшие рефераты, используя валеологический самоанализ</w:t>
      </w:r>
    </w:p>
    <w:p w14:paraId="232CF46E" w14:textId="77777777" w:rsidR="003A712D" w:rsidRDefault="003A712D" w:rsidP="003A712D">
      <w:pPr>
        <w:tabs>
          <w:tab w:val="left" w:pos="4320"/>
        </w:tabs>
      </w:pPr>
      <w:r w:rsidRPr="006A16D2">
        <w:t>своего здоровья, настроения, поведения;</w:t>
      </w:r>
    </w:p>
    <w:p w14:paraId="0EA9E4AC" w14:textId="77777777" w:rsidR="003A712D" w:rsidRDefault="003A712D" w:rsidP="003A712D">
      <w:pPr>
        <w:tabs>
          <w:tab w:val="left" w:pos="4320"/>
        </w:tabs>
      </w:pPr>
    </w:p>
    <w:p w14:paraId="26B6639E" w14:textId="77777777" w:rsidR="003A712D" w:rsidRDefault="003A712D" w:rsidP="003A712D">
      <w:pPr>
        <w:tabs>
          <w:tab w:val="left" w:pos="4320"/>
        </w:tabs>
      </w:pPr>
    </w:p>
    <w:p w14:paraId="3E1862AA" w14:textId="77777777" w:rsidR="003A712D" w:rsidRDefault="003A712D" w:rsidP="003A712D">
      <w:pPr>
        <w:tabs>
          <w:tab w:val="left" w:pos="4320"/>
        </w:tabs>
      </w:pPr>
    </w:p>
    <w:p w14:paraId="488DEB6C" w14:textId="77777777" w:rsidR="003A712D" w:rsidRPr="006A16D2" w:rsidRDefault="003A712D" w:rsidP="003A712D">
      <w:pPr>
        <w:tabs>
          <w:tab w:val="left" w:pos="4320"/>
        </w:tabs>
      </w:pPr>
    </w:p>
    <w:p w14:paraId="078D7C02" w14:textId="77777777" w:rsidR="003A712D" w:rsidRDefault="003A712D" w:rsidP="003A712D">
      <w:pPr>
        <w:tabs>
          <w:tab w:val="left" w:pos="4320"/>
        </w:tabs>
      </w:pPr>
    </w:p>
    <w:p w14:paraId="59DB102C" w14:textId="77777777" w:rsidR="00483FED" w:rsidRDefault="00483FED" w:rsidP="003A712D">
      <w:pPr>
        <w:tabs>
          <w:tab w:val="left" w:pos="4320"/>
        </w:tabs>
      </w:pPr>
    </w:p>
    <w:p w14:paraId="440851B5" w14:textId="77777777" w:rsidR="00483FED" w:rsidRDefault="00483FED" w:rsidP="003A712D">
      <w:pPr>
        <w:tabs>
          <w:tab w:val="left" w:pos="4320"/>
        </w:tabs>
      </w:pPr>
    </w:p>
    <w:p w14:paraId="0E3371E9" w14:textId="77777777" w:rsidR="00483FED" w:rsidRDefault="00483FED" w:rsidP="003A712D">
      <w:pPr>
        <w:tabs>
          <w:tab w:val="left" w:pos="4320"/>
        </w:tabs>
      </w:pPr>
    </w:p>
    <w:p w14:paraId="66A5B35C" w14:textId="77777777" w:rsidR="00483FED" w:rsidRDefault="00483FED" w:rsidP="003A712D">
      <w:pPr>
        <w:tabs>
          <w:tab w:val="left" w:pos="4320"/>
        </w:tabs>
      </w:pPr>
    </w:p>
    <w:p w14:paraId="7DDEC7B4" w14:textId="77777777" w:rsidR="00483FED" w:rsidRDefault="00483FED" w:rsidP="003A712D">
      <w:pPr>
        <w:tabs>
          <w:tab w:val="left" w:pos="4320"/>
        </w:tabs>
      </w:pPr>
    </w:p>
    <w:p w14:paraId="66A04B2F" w14:textId="77777777" w:rsidR="00483FED" w:rsidRDefault="00483FED" w:rsidP="003A712D">
      <w:pPr>
        <w:tabs>
          <w:tab w:val="left" w:pos="4320"/>
        </w:tabs>
      </w:pPr>
    </w:p>
    <w:p w14:paraId="2E714196" w14:textId="77777777" w:rsidR="003A712D" w:rsidRPr="006A16D2" w:rsidRDefault="003A712D" w:rsidP="003A712D">
      <w:pPr>
        <w:tabs>
          <w:tab w:val="left" w:pos="4320"/>
        </w:tabs>
      </w:pPr>
    </w:p>
    <w:p w14:paraId="49EDE677" w14:textId="77777777" w:rsidR="003A712D" w:rsidRDefault="003A712D" w:rsidP="003A712D">
      <w:pPr>
        <w:tabs>
          <w:tab w:val="left" w:pos="4320"/>
        </w:tabs>
      </w:pPr>
    </w:p>
    <w:tbl>
      <w:tblPr>
        <w:tblStyle w:val="a3"/>
        <w:tblpPr w:leftFromText="180" w:rightFromText="180" w:vertAnchor="text" w:horzAnchor="margin" w:tblpY="-538"/>
        <w:tblW w:w="20509" w:type="dxa"/>
        <w:tblLook w:val="01E0" w:firstRow="1" w:lastRow="1" w:firstColumn="1" w:lastColumn="1" w:noHBand="0" w:noVBand="0"/>
      </w:tblPr>
      <w:tblGrid>
        <w:gridCol w:w="3539"/>
        <w:gridCol w:w="693"/>
        <w:gridCol w:w="6171"/>
        <w:gridCol w:w="1461"/>
        <w:gridCol w:w="1397"/>
        <w:gridCol w:w="1780"/>
        <w:gridCol w:w="7"/>
        <w:gridCol w:w="3684"/>
        <w:gridCol w:w="1777"/>
      </w:tblGrid>
      <w:tr w:rsidR="003A712D" w:rsidRPr="006A16D2" w14:paraId="153E1A33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4E4E" w14:textId="77777777" w:rsidR="003A712D" w:rsidRPr="00B6322B" w:rsidRDefault="00046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Тема </w:t>
            </w:r>
            <w:r w:rsidR="003A712D" w:rsidRPr="00B6322B">
              <w:rPr>
                <w:sz w:val="22"/>
                <w:szCs w:val="22"/>
              </w:rPr>
              <w:t>урока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CF7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№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ECD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            Основные понятия и термины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8B9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    Дата проведения.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E74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Фактичес. проведение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D32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Исползов.</w:t>
            </w:r>
          </w:p>
          <w:p w14:paraId="1B8D428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литература</w:t>
            </w:r>
          </w:p>
        </w:tc>
      </w:tr>
      <w:tr w:rsidR="003A712D" w:rsidRPr="006A16D2" w14:paraId="7EB16B75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24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Вводное занятие.</w:t>
            </w:r>
            <w:r w:rsidR="001927F2">
              <w:rPr>
                <w:sz w:val="22"/>
                <w:szCs w:val="22"/>
              </w:rPr>
              <w:t xml:space="preserve"> </w:t>
            </w:r>
            <w:r w:rsidRPr="00B6322B">
              <w:rPr>
                <w:sz w:val="22"/>
                <w:szCs w:val="22"/>
              </w:rPr>
              <w:t>Здоровье.</w:t>
            </w:r>
          </w:p>
          <w:p w14:paraId="64B18BC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ЗОЖ.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64A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6BEC" w14:textId="77777777" w:rsidR="003A712D" w:rsidRPr="00B6322B" w:rsidRDefault="003A712D" w:rsidP="001927F2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Сущность здоровья в понимании учащихся</w:t>
            </w:r>
            <w:r w:rsidR="001927F2">
              <w:rPr>
                <w:sz w:val="22"/>
                <w:szCs w:val="22"/>
              </w:rPr>
              <w:t xml:space="preserve"> </w:t>
            </w:r>
            <w:r w:rsidRPr="00B6322B">
              <w:rPr>
                <w:sz w:val="22"/>
                <w:szCs w:val="22"/>
              </w:rPr>
              <w:t>Здоровье как состояние полного благополучия.</w:t>
            </w:r>
            <w:r w:rsidR="001927F2">
              <w:rPr>
                <w:sz w:val="22"/>
                <w:szCs w:val="22"/>
              </w:rPr>
              <w:t xml:space="preserve"> </w:t>
            </w:r>
            <w:r w:rsidR="00046D8A">
              <w:rPr>
                <w:sz w:val="22"/>
                <w:szCs w:val="22"/>
              </w:rPr>
              <w:t>Компоненты здоровья.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2B1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73A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235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Физ-ра. М.Я.</w:t>
            </w:r>
          </w:p>
          <w:p w14:paraId="0FFE5C0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Виленский.</w:t>
            </w:r>
          </w:p>
          <w:p w14:paraId="2C1D64D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5-6-7 кл</w:t>
            </w:r>
          </w:p>
        </w:tc>
      </w:tr>
      <w:tr w:rsidR="003A712D" w:rsidRPr="006A16D2" w14:paraId="00E90462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56E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Сочинение на тему «Мин быйылгы уерэх сылыгар сыалым соругум».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797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2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D36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Мотивация на самосовершенствование, самовоспитании постановка смысловых проблем, касающихся понимания сущности здорового образа.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67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140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3FD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3A712D" w:rsidRPr="006A16D2" w14:paraId="35F20962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DEF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Кровь и кровеносная система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BE5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3-4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A99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Состав крови  и ее назначение. Сердце и ее значение. Большой и малый круг обращения.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027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455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86E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444F082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26F8E83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13D2A142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C84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Болезни сердца</w:t>
            </w:r>
          </w:p>
          <w:p w14:paraId="4C36E15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706F258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анализ.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DB2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5</w:t>
            </w:r>
          </w:p>
          <w:p w14:paraId="02E553D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32CE611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6 -8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284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Показатели, по которым можно судить о работе сердца. </w:t>
            </w:r>
          </w:p>
          <w:p w14:paraId="13C5B94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2361CD4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Профилактика болезней сердца. Группы крови. Определение ЧСС, артериального давления.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147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A92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10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5EE4B23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0694C19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6525115F" w14:textId="77777777" w:rsidTr="00B33D8A">
        <w:trPr>
          <w:gridAfter w:val="2"/>
          <w:wAfter w:w="5461" w:type="dxa"/>
          <w:trHeight w:val="68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2B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Кожа</w:t>
            </w:r>
          </w:p>
          <w:p w14:paraId="7F1C9F3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2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9-10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877" w14:textId="77777777" w:rsidR="003A712D" w:rsidRPr="00B6322B" w:rsidRDefault="00046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и функции кожи. Об</w:t>
            </w:r>
            <w:r w:rsidR="003A712D" w:rsidRPr="00B6322B">
              <w:rPr>
                <w:sz w:val="22"/>
                <w:szCs w:val="22"/>
              </w:rPr>
              <w:t>язанности кожи.</w:t>
            </w:r>
          </w:p>
          <w:p w14:paraId="3ED3656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Что угрожает коже и различные кожные болезни.</w:t>
            </w:r>
          </w:p>
          <w:p w14:paraId="4EE5268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Уход за кожей. Закаливание. Проекционные точки на стопе.</w:t>
            </w:r>
          </w:p>
          <w:p w14:paraId="4803352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5A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51E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3C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6E0A868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24D6F29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7EFD3B83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6225" w14:textId="77777777" w:rsidR="003A712D" w:rsidRPr="00B6322B" w:rsidRDefault="00046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Валеологический </w:t>
            </w:r>
            <w:r w:rsidR="003A712D" w:rsidRPr="00B6322B">
              <w:rPr>
                <w:sz w:val="22"/>
                <w:szCs w:val="22"/>
              </w:rPr>
              <w:t>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03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11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E19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Опросник, позволяющий определить отношение к своей коже и внести коррективы в свой образ жизни.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9FB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45D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D1D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3A712D" w:rsidRPr="006A16D2" w14:paraId="60F67FAC" w14:textId="77777777" w:rsidTr="00B33D8A">
        <w:trPr>
          <w:gridAfter w:val="2"/>
          <w:wAfter w:w="5461" w:type="dxa"/>
          <w:trHeight w:val="113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192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Профилактик</w:t>
            </w:r>
            <w:r w:rsidR="00B33D8A">
              <w:rPr>
                <w:sz w:val="22"/>
                <w:szCs w:val="22"/>
              </w:rPr>
              <w:t>а сезонных вирусных заболеваний</w:t>
            </w:r>
            <w:r w:rsidRPr="00B6322B">
              <w:rPr>
                <w:sz w:val="22"/>
                <w:szCs w:val="22"/>
              </w:rPr>
              <w:t>.</w:t>
            </w:r>
          </w:p>
          <w:p w14:paraId="7D8FFF0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(СУД-ЖОК  терапия)</w:t>
            </w:r>
          </w:p>
          <w:p w14:paraId="1836CEE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Самомассаж стопы. Точечный массаж</w:t>
            </w:r>
          </w:p>
          <w:p w14:paraId="09ABA85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FAB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12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859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.Метод закаливания </w:t>
            </w:r>
          </w:p>
          <w:p w14:paraId="5FFC90A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«Детка» Порфирия Иванова.</w:t>
            </w:r>
          </w:p>
          <w:p w14:paraId="77474956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Методика применения СУД-ЖОК терапии.</w:t>
            </w:r>
          </w:p>
          <w:p w14:paraId="04D55830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Применение массажера  Аппликатора Кузнецова.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B4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B5D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2D9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В.</w:t>
            </w:r>
            <w:r w:rsidR="00046D8A">
              <w:rPr>
                <w:sz w:val="22"/>
                <w:szCs w:val="22"/>
              </w:rPr>
              <w:t xml:space="preserve"> </w:t>
            </w:r>
            <w:r w:rsidRPr="00B6322B">
              <w:rPr>
                <w:sz w:val="22"/>
                <w:szCs w:val="22"/>
              </w:rPr>
              <w:t>Пак.</w:t>
            </w:r>
          </w:p>
          <w:p w14:paraId="4F16831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«Су-джок терапия»</w:t>
            </w:r>
          </w:p>
          <w:p w14:paraId="2DB0569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Газета Саха сирэ</w:t>
            </w:r>
          </w:p>
        </w:tc>
      </w:tr>
      <w:tr w:rsidR="003A712D" w:rsidRPr="006A16D2" w14:paraId="78D2E38A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8C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Желудок и кишечник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33D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13-14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7CC6" w14:textId="77777777" w:rsidR="003A712D" w:rsidRPr="00B6322B" w:rsidRDefault="00B33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чего </w:t>
            </w:r>
            <w:r w:rsidR="003A712D" w:rsidRPr="00B6322B">
              <w:rPr>
                <w:sz w:val="22"/>
                <w:szCs w:val="22"/>
              </w:rPr>
              <w:t>нужны желудок и кишечник и как они работают.</w:t>
            </w:r>
            <w:r w:rsidR="00046D8A">
              <w:rPr>
                <w:sz w:val="22"/>
                <w:szCs w:val="22"/>
              </w:rPr>
              <w:t xml:space="preserve"> Какие </w:t>
            </w:r>
            <w:r w:rsidR="003A712D" w:rsidRPr="00B6322B">
              <w:rPr>
                <w:sz w:val="22"/>
                <w:szCs w:val="22"/>
              </w:rPr>
              <w:t>ощущения связаны у</w:t>
            </w:r>
            <w:r w:rsidR="00046D8A">
              <w:rPr>
                <w:sz w:val="22"/>
                <w:szCs w:val="22"/>
              </w:rPr>
              <w:t xml:space="preserve"> </w:t>
            </w:r>
            <w:r w:rsidR="003A712D" w:rsidRPr="00B6322B">
              <w:rPr>
                <w:sz w:val="22"/>
                <w:szCs w:val="22"/>
              </w:rPr>
              <w:t>человека с приемом и перевариванием пищи. Болезненные реакции желудка и кишечника. Причины их вызывающие. Режим питания.</w:t>
            </w:r>
            <w:r w:rsidR="00046D8A">
              <w:rPr>
                <w:sz w:val="22"/>
                <w:szCs w:val="22"/>
              </w:rPr>
              <w:t xml:space="preserve"> </w:t>
            </w:r>
            <w:r w:rsidR="003A712D" w:rsidRPr="00B6322B">
              <w:rPr>
                <w:sz w:val="22"/>
                <w:szCs w:val="22"/>
              </w:rPr>
              <w:t>Как вести себя чтобы не навредить своей почке желудке и печени? Валеологический самоанализ.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7E3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C5F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7C2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2A96176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5B0C6A1C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  <w:p w14:paraId="064FAE02" w14:textId="77777777" w:rsidR="003A712D" w:rsidRPr="00B6322B" w:rsidRDefault="00046D8A" w:rsidP="00E57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Классные </w:t>
            </w:r>
            <w:r w:rsidR="003A712D" w:rsidRPr="00B6322B">
              <w:rPr>
                <w:sz w:val="22"/>
                <w:szCs w:val="22"/>
              </w:rPr>
              <w:t>часы.</w:t>
            </w:r>
          </w:p>
          <w:p w14:paraId="39D3438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«Диалоги о здоровье»</w:t>
            </w:r>
          </w:p>
        </w:tc>
      </w:tr>
      <w:tr w:rsidR="003A712D" w:rsidRPr="006A16D2" w14:paraId="4B9398FE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03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анализ работы собственного желудка и кишечника.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AEC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15-16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1AB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Определение типичных реакций, причин, которые их вызывают; коррекция пищевого поведения. </w:t>
            </w:r>
          </w:p>
          <w:p w14:paraId="526C4262" w14:textId="77777777" w:rsidR="003A712D" w:rsidRPr="00B6322B" w:rsidRDefault="00046D8A" w:rsidP="00E57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Едим правильно (Тренинг</w:t>
            </w:r>
            <w:r w:rsidR="003A712D" w:rsidRPr="00B6322B">
              <w:rPr>
                <w:sz w:val="22"/>
                <w:szCs w:val="22"/>
              </w:rPr>
              <w:t>вое занятие.)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7F0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BF5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C60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То же</w:t>
            </w:r>
          </w:p>
        </w:tc>
      </w:tr>
      <w:tr w:rsidR="003A712D" w:rsidRPr="006A16D2" w14:paraId="0986F136" w14:textId="77777777" w:rsidTr="00B33D8A">
        <w:trPr>
          <w:gridAfter w:val="2"/>
          <w:wAfter w:w="5461" w:type="dxa"/>
          <w:trHeight w:val="15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31E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lastRenderedPageBreak/>
              <w:t>Почки и мочевые пути</w:t>
            </w:r>
          </w:p>
          <w:p w14:paraId="43C508E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78F405A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448988D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  <w:p w14:paraId="6B52C01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4B5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17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253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Строение и работа почек.</w:t>
            </w:r>
          </w:p>
          <w:p w14:paraId="0D46763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Болезни связанные с работой почек и мочевых путей.</w:t>
            </w:r>
          </w:p>
          <w:p w14:paraId="6331ABF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0A7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09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0C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01C7FB5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70010EAA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 Классн.часы.</w:t>
            </w:r>
          </w:p>
          <w:p w14:paraId="739C9175" w14:textId="77777777" w:rsidR="00B33D8A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«Диалоги о здоровье»</w:t>
            </w:r>
          </w:p>
          <w:p w14:paraId="58853674" w14:textId="77777777" w:rsidR="003A712D" w:rsidRPr="00B6322B" w:rsidRDefault="00046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3A712D" w:rsidRPr="00B6322B">
              <w:rPr>
                <w:sz w:val="22"/>
                <w:szCs w:val="22"/>
              </w:rPr>
              <w:t>вое здоровье</w:t>
            </w:r>
          </w:p>
        </w:tc>
      </w:tr>
      <w:tr w:rsidR="003A712D" w:rsidRPr="006A16D2" w14:paraId="26FB8DD5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5BC4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анализ.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3C0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18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45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Что тебе надо  сделать, чтобы сохранить здоровым свои почки и мочевой пузырь. Почему они встречаются у подростков.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0E2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DB1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C59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5B5E4A4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4B556B2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19448236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EAB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Печень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1DA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19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34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Для чего нужен печень и как она работает. Вирусный гепатит и его последствия. Как предупредит вирусный гепатит.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DF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A67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7B2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1B9A338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05B8AFF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65771030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A6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523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20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A30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Какие продукты и вещества вредны для печени.</w:t>
            </w:r>
          </w:p>
          <w:p w14:paraId="7C71336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Как тебе надо себя вести, чтобы не навредить своей печени.</w:t>
            </w:r>
            <w:r w:rsidR="00B33D8A">
              <w:rPr>
                <w:sz w:val="22"/>
                <w:szCs w:val="22"/>
              </w:rPr>
              <w:t xml:space="preserve"> </w:t>
            </w:r>
            <w:r w:rsidR="00046D8A">
              <w:rPr>
                <w:sz w:val="22"/>
                <w:szCs w:val="22"/>
              </w:rPr>
              <w:t>(Опросник</w:t>
            </w:r>
            <w:r w:rsidRPr="00B6322B">
              <w:rPr>
                <w:sz w:val="22"/>
                <w:szCs w:val="22"/>
              </w:rPr>
              <w:t>, позвол</w:t>
            </w:r>
            <w:r w:rsidR="00046D8A">
              <w:rPr>
                <w:sz w:val="22"/>
                <w:szCs w:val="22"/>
              </w:rPr>
              <w:t xml:space="preserve">яющий провести валеологический </w:t>
            </w:r>
            <w:r w:rsidRPr="00B6322B">
              <w:rPr>
                <w:sz w:val="22"/>
                <w:szCs w:val="22"/>
              </w:rPr>
              <w:t>анализ собственного поведения).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44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94A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A2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Раздаточный материал. Вредные продукты</w:t>
            </w:r>
          </w:p>
        </w:tc>
      </w:tr>
      <w:tr w:rsidR="003A712D" w:rsidRPr="006A16D2" w14:paraId="0509B64A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F73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Влияние вредных веществ</w:t>
            </w:r>
            <w:r w:rsidR="00B33D8A">
              <w:rPr>
                <w:sz w:val="22"/>
                <w:szCs w:val="22"/>
              </w:rPr>
              <w:t xml:space="preserve"> </w:t>
            </w:r>
            <w:r w:rsidRPr="00B6322B">
              <w:rPr>
                <w:sz w:val="22"/>
                <w:szCs w:val="22"/>
              </w:rPr>
              <w:t>(никот</w:t>
            </w:r>
            <w:r w:rsidR="00046D8A">
              <w:rPr>
                <w:sz w:val="22"/>
                <w:szCs w:val="22"/>
              </w:rPr>
              <w:t>ина, алкоголя и наркотических веществ</w:t>
            </w:r>
            <w:r w:rsidRPr="00B6322B">
              <w:rPr>
                <w:sz w:val="22"/>
                <w:szCs w:val="22"/>
              </w:rPr>
              <w:t>) на легкие, желудок, печень и почки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43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21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6BD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Влияние ПАВ на организм человека (устный журнал)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D7C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710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699F" w14:textId="77777777" w:rsidR="003A712D" w:rsidRPr="00B6322B" w:rsidRDefault="003A712D" w:rsidP="00E57D14">
            <w:pPr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Классн.часы.</w:t>
            </w:r>
          </w:p>
          <w:p w14:paraId="765DBC3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«Диалоги о здоровье»</w:t>
            </w:r>
          </w:p>
        </w:tc>
      </w:tr>
      <w:tr w:rsidR="003A712D" w:rsidRPr="006A16D2" w14:paraId="2CA92439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C8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Железы внутренней секреции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DBD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22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2F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Какие  железы называют железами внутренней секреции. Что такое гормоны и как они участвуют в регуляции жизнедеятельности организма. Болезни связанные с ненормальным</w:t>
            </w:r>
          </w:p>
          <w:p w14:paraId="0B6930C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Функционированием желез внутренней секреции. Профилактика этих болезней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227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44F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81E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626F74A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68DACAF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40A3B93B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4E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466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F7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Опрос </w:t>
            </w:r>
            <w:r w:rsidR="00B33D8A">
              <w:rPr>
                <w:sz w:val="22"/>
                <w:szCs w:val="22"/>
              </w:rPr>
              <w:t xml:space="preserve">родителей </w:t>
            </w:r>
            <w:r w:rsidRPr="00B6322B">
              <w:rPr>
                <w:sz w:val="22"/>
                <w:szCs w:val="22"/>
              </w:rPr>
              <w:t>о «гормон</w:t>
            </w:r>
            <w:r w:rsidR="00B33D8A">
              <w:rPr>
                <w:sz w:val="22"/>
                <w:szCs w:val="22"/>
              </w:rPr>
              <w:t>альных проблемах» в семье с тем</w:t>
            </w:r>
            <w:r w:rsidRPr="00B6322B">
              <w:rPr>
                <w:sz w:val="22"/>
                <w:szCs w:val="22"/>
              </w:rPr>
              <w:t>, чтобы составить для себя профилактическую программу жизнедеятельности.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13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A27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A4D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3A712D" w:rsidRPr="006A16D2" w14:paraId="01C87C4D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EB8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Половые органы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40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24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FC2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Строение половых органов мужчины и женщины. Половое созревание и перестройка организма. Воспаление половых органов и причины, которые их вызывают. Уход за половыми органами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592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5BA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74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4D89EFE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3FC4F3C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79C2F107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3E2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85F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25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C0A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Соотнесение признаков полового созревания и типичных сроков их проявления с особенностями собственного развития.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E9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6DA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70B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3A712D" w:rsidRPr="006A16D2" w14:paraId="0FF0D971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88B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Волосы и ногти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836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26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61A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Строение и предназначение волос и ногтей.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564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B3D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3B1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0FBED8D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2791658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1FBC73E1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7F0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BAC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26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6DF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Как ты заботишься  о св</w:t>
            </w:r>
            <w:r w:rsidR="00605A2E">
              <w:rPr>
                <w:sz w:val="22"/>
                <w:szCs w:val="22"/>
              </w:rPr>
              <w:t xml:space="preserve">оих волосах и ногтях. Опросник, </w:t>
            </w:r>
            <w:r w:rsidRPr="00B6322B">
              <w:rPr>
                <w:sz w:val="22"/>
                <w:szCs w:val="22"/>
              </w:rPr>
              <w:t>позволяющий внести коррективы в собственное поведение, связанное с уходом за волосами и ногтями.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D8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55D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E3A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Раздаточный материал</w:t>
            </w:r>
          </w:p>
        </w:tc>
      </w:tr>
      <w:tr w:rsidR="003A712D" w:rsidRPr="006A16D2" w14:paraId="1A396EC7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30C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lastRenderedPageBreak/>
              <w:t>Скелет и позвоночник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9C1C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27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92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Значение скелета. Кости и суставы. Роль и строение позвоночника.</w:t>
            </w:r>
          </w:p>
          <w:p w14:paraId="70A23AD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Болезни позвоночника и  причины, которые их вызывают. Как правильно надо сидеть, стоять, наклоняться, лежать, поднимать тяжести и падать. Физические упражнения и позвоночник.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72A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BEA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A672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234A297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6F25DA6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7685C727" w14:textId="77777777" w:rsidTr="00E57D14">
        <w:trPr>
          <w:gridAfter w:val="2"/>
          <w:wAfter w:w="5461" w:type="dxa"/>
          <w:trHeight w:val="172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806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3E3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28</w:t>
            </w:r>
          </w:p>
          <w:p w14:paraId="7611D0C5" w14:textId="77777777" w:rsidR="003A712D" w:rsidRPr="00B6322B" w:rsidRDefault="003A712D" w:rsidP="00E57D14">
            <w:pPr>
              <w:rPr>
                <w:sz w:val="22"/>
                <w:szCs w:val="22"/>
              </w:rPr>
            </w:pPr>
          </w:p>
          <w:p w14:paraId="2482FB05" w14:textId="77777777" w:rsidR="003A712D" w:rsidRPr="00B6322B" w:rsidRDefault="003A712D" w:rsidP="00E57D14">
            <w:pPr>
              <w:rPr>
                <w:sz w:val="22"/>
                <w:szCs w:val="22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C68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Изучение своей осанки перед зеркалом и стоя спиной к стене, анализ собственного поведения и коррекция.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2A5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8BD7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A135" w14:textId="77777777" w:rsidR="003A712D" w:rsidRPr="00B6322B" w:rsidRDefault="00046D8A" w:rsidP="00E57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Классные </w:t>
            </w:r>
            <w:r w:rsidR="003A712D" w:rsidRPr="00B6322B">
              <w:rPr>
                <w:sz w:val="22"/>
                <w:szCs w:val="22"/>
              </w:rPr>
              <w:t>часы.</w:t>
            </w:r>
          </w:p>
          <w:p w14:paraId="5640298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«Диалоги о здоровье</w:t>
            </w:r>
          </w:p>
        </w:tc>
      </w:tr>
      <w:tr w:rsidR="003A712D" w:rsidRPr="006A16D2" w14:paraId="7F8AD32B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55" w14:textId="77777777" w:rsidR="003A712D" w:rsidRPr="00B6322B" w:rsidRDefault="00046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Скелетные </w:t>
            </w:r>
            <w:r w:rsidR="003A712D" w:rsidRPr="00B6322B">
              <w:rPr>
                <w:sz w:val="22"/>
                <w:szCs w:val="22"/>
              </w:rPr>
              <w:t>мыщцы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916B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29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739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Основные свойства скелетных мышц.</w:t>
            </w:r>
          </w:p>
          <w:p w14:paraId="0F6C1B4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Как мышцы работают. Два типа  энергообеспечения мышц.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A3C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BE1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60E9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4E1EA69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08E9771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</w:tc>
      </w:tr>
      <w:tr w:rsidR="003A712D" w:rsidRPr="006A16D2" w14:paraId="7B1CA288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17B4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0A43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30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9D2E" w14:textId="77777777" w:rsidR="003A712D" w:rsidRPr="00B6322B" w:rsidRDefault="00B33D8A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Опросник</w:t>
            </w:r>
            <w:r w:rsidR="003A712D" w:rsidRPr="00B6322B">
              <w:rPr>
                <w:sz w:val="22"/>
                <w:szCs w:val="22"/>
              </w:rPr>
              <w:t>,</w:t>
            </w:r>
            <w:r w:rsidR="00046D8A">
              <w:rPr>
                <w:sz w:val="22"/>
                <w:szCs w:val="22"/>
              </w:rPr>
              <w:t xml:space="preserve"> </w:t>
            </w:r>
            <w:r w:rsidR="003A712D" w:rsidRPr="00B6322B">
              <w:rPr>
                <w:sz w:val="22"/>
                <w:szCs w:val="22"/>
              </w:rPr>
              <w:t>позволяющий определить мотивацию занятий физическими упражнениями и разработать собственную программу физической подготовки.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CAD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D96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F8BF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483FED" w:rsidRPr="006A16D2" w14:paraId="3888E6CF" w14:textId="77777777" w:rsidTr="00483FE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1DF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Иммунитет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F23C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31-32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A071" w14:textId="77777777" w:rsidR="00046D8A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Что такое иммунитет? Органы иммунной системы</w:t>
            </w:r>
            <w:r w:rsidR="00046D8A">
              <w:rPr>
                <w:sz w:val="22"/>
                <w:szCs w:val="22"/>
              </w:rPr>
              <w:t>.</w:t>
            </w:r>
          </w:p>
          <w:p w14:paraId="3EBDF52E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Что ослабляет иммунитет (энергетическое истощение, стрессовое напряжение, вредные привычки, мал</w:t>
            </w:r>
            <w:r>
              <w:rPr>
                <w:sz w:val="22"/>
                <w:szCs w:val="22"/>
              </w:rPr>
              <w:t>оподвижный о</w:t>
            </w:r>
            <w:r w:rsidR="00B33D8A">
              <w:rPr>
                <w:sz w:val="22"/>
                <w:szCs w:val="22"/>
              </w:rPr>
              <w:t>браз жизни,</w:t>
            </w:r>
            <w:r w:rsidR="00046D8A">
              <w:rPr>
                <w:sz w:val="22"/>
                <w:szCs w:val="22"/>
              </w:rPr>
              <w:t xml:space="preserve"> холодцово</w:t>
            </w:r>
            <w:r w:rsidR="00B33D8A">
              <w:rPr>
                <w:sz w:val="22"/>
                <w:szCs w:val="22"/>
              </w:rPr>
              <w:t xml:space="preserve">е </w:t>
            </w:r>
            <w:r w:rsidRPr="00B6322B">
              <w:rPr>
                <w:sz w:val="22"/>
                <w:szCs w:val="22"/>
              </w:rPr>
              <w:t>воздействие. Что укрепляет иммунитет</w:t>
            </w:r>
          </w:p>
          <w:p w14:paraId="1873AF5E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Принципы здорового образа жизни</w:t>
            </w:r>
          </w:p>
          <w:p w14:paraId="291B71D5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333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58E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B41D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Г.К.</w:t>
            </w:r>
          </w:p>
          <w:p w14:paraId="69BD62D2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Зайцев А.Г</w:t>
            </w:r>
          </w:p>
          <w:p w14:paraId="21850B87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Твое здоровье</w:t>
            </w:r>
          </w:p>
          <w:p w14:paraId="0817F4F1" w14:textId="77777777" w:rsidR="00483FED" w:rsidRPr="00B6322B" w:rsidRDefault="00046D8A" w:rsidP="00E57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Классные </w:t>
            </w:r>
            <w:r w:rsidR="00483FED" w:rsidRPr="00B6322B">
              <w:rPr>
                <w:sz w:val="22"/>
                <w:szCs w:val="22"/>
              </w:rPr>
              <w:t>часы.</w:t>
            </w:r>
          </w:p>
          <w:p w14:paraId="1A1C6C30" w14:textId="77777777" w:rsidR="00483FED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«Диалоги о</w:t>
            </w:r>
          </w:p>
          <w:p w14:paraId="4F6F2E7A" w14:textId="77777777" w:rsidR="00483FED" w:rsidRPr="00B6322B" w:rsidRDefault="00483FE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 xml:space="preserve"> здоровье»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CB45" w14:textId="77777777" w:rsidR="00483FED" w:rsidRDefault="00483FED" w:rsidP="00E57D14">
            <w:pPr>
              <w:rPr>
                <w:sz w:val="22"/>
                <w:szCs w:val="22"/>
              </w:rPr>
            </w:pPr>
          </w:p>
          <w:p w14:paraId="57C104CF" w14:textId="77777777" w:rsidR="00483FED" w:rsidRDefault="00483FED" w:rsidP="00E57D14">
            <w:pPr>
              <w:rPr>
                <w:sz w:val="22"/>
                <w:szCs w:val="22"/>
              </w:rPr>
            </w:pPr>
          </w:p>
          <w:p w14:paraId="22E26506" w14:textId="77777777" w:rsidR="00483FED" w:rsidRDefault="00483FED" w:rsidP="00E57D14">
            <w:pPr>
              <w:rPr>
                <w:sz w:val="22"/>
                <w:szCs w:val="22"/>
              </w:rPr>
            </w:pPr>
          </w:p>
          <w:p w14:paraId="624A5944" w14:textId="77777777" w:rsidR="00483FED" w:rsidRDefault="00483FED" w:rsidP="00E57D14">
            <w:pPr>
              <w:rPr>
                <w:sz w:val="22"/>
                <w:szCs w:val="22"/>
              </w:rPr>
            </w:pPr>
          </w:p>
          <w:p w14:paraId="594F677C" w14:textId="77777777" w:rsidR="00483FED" w:rsidRDefault="00483FED" w:rsidP="00E57D14">
            <w:pPr>
              <w:rPr>
                <w:sz w:val="22"/>
                <w:szCs w:val="22"/>
              </w:rPr>
            </w:pPr>
          </w:p>
          <w:p w14:paraId="5641DB75" w14:textId="77777777" w:rsidR="00483FED" w:rsidRPr="006A16D2" w:rsidRDefault="00483FED" w:rsidP="00E57D14">
            <w:pPr>
              <w:tabs>
                <w:tab w:val="left" w:pos="4320"/>
              </w:tabs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086C" w14:textId="77777777" w:rsidR="00483FED" w:rsidRPr="006A16D2" w:rsidRDefault="00483FED" w:rsidP="00E57D14">
            <w:pPr>
              <w:tabs>
                <w:tab w:val="left" w:pos="4320"/>
              </w:tabs>
            </w:pPr>
          </w:p>
        </w:tc>
      </w:tr>
      <w:tr w:rsidR="003A712D" w:rsidRPr="006A16D2" w14:paraId="28AD4680" w14:textId="77777777" w:rsidTr="00E57D14">
        <w:trPr>
          <w:gridAfter w:val="2"/>
          <w:wAfter w:w="5461" w:type="dxa"/>
          <w:trHeight w:val="8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694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Валеологический самоанализ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30C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33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DD3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Методика позволяющая  определить тенденции своего здоровья, найти связь между ними и основными элементами жизнедеятельности и вести необходимые коррективы в собственный образ жизни.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82A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496A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2DF0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  <w:tr w:rsidR="003A712D" w:rsidRPr="006A16D2" w14:paraId="28F637EA" w14:textId="77777777" w:rsidTr="00E57D14">
        <w:trPr>
          <w:gridAfter w:val="2"/>
          <w:wAfter w:w="5461" w:type="dxa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F26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Заключительный урок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5B1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34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FCA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  <w:r w:rsidRPr="00B6322B">
              <w:rPr>
                <w:sz w:val="22"/>
                <w:szCs w:val="22"/>
              </w:rPr>
              <w:t>Задание на лето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6FD5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294E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088" w14:textId="77777777" w:rsidR="003A712D" w:rsidRPr="00B6322B" w:rsidRDefault="003A712D" w:rsidP="00E57D14">
            <w:pPr>
              <w:tabs>
                <w:tab w:val="left" w:pos="4320"/>
              </w:tabs>
              <w:rPr>
                <w:sz w:val="22"/>
                <w:szCs w:val="22"/>
              </w:rPr>
            </w:pPr>
          </w:p>
        </w:tc>
      </w:tr>
    </w:tbl>
    <w:p w14:paraId="08CBE2EE" w14:textId="77777777" w:rsidR="00376CB0" w:rsidRDefault="00376CB0"/>
    <w:sectPr w:rsidR="00376CB0" w:rsidSect="00483FED">
      <w:pgSz w:w="16838" w:h="11906" w:orient="landscape"/>
      <w:pgMar w:top="426" w:right="638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12D"/>
    <w:rsid w:val="00016124"/>
    <w:rsid w:val="00046D8A"/>
    <w:rsid w:val="001927F2"/>
    <w:rsid w:val="00376CB0"/>
    <w:rsid w:val="003A712D"/>
    <w:rsid w:val="00483FED"/>
    <w:rsid w:val="00532857"/>
    <w:rsid w:val="00605A2E"/>
    <w:rsid w:val="006A3778"/>
    <w:rsid w:val="0078180B"/>
    <w:rsid w:val="008D3DEF"/>
    <w:rsid w:val="009724CB"/>
    <w:rsid w:val="00B33D8A"/>
    <w:rsid w:val="00C572E8"/>
    <w:rsid w:val="00C65576"/>
    <w:rsid w:val="00F5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67C7"/>
  <w15:docId w15:val="{B322B506-FCDC-40B5-A65B-A489360B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7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3F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FE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818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046D8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46D8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46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46D8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46D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Сардаана</dc:creator>
  <cp:lastModifiedBy>1</cp:lastModifiedBy>
  <cp:revision>13</cp:revision>
  <cp:lastPrinted>2023-10-28T04:44:00Z</cp:lastPrinted>
  <dcterms:created xsi:type="dcterms:W3CDTF">2019-10-25T23:28:00Z</dcterms:created>
  <dcterms:modified xsi:type="dcterms:W3CDTF">2024-09-20T07:50:00Z</dcterms:modified>
</cp:coreProperties>
</file>